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333"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33" w:before="0" w:after="40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FORM SD</w:t>
      </w:r>
    </w:p>
    <w:p>
      <w:pPr>
        <w:pStyle w:val="TextBody"/>
        <w:bidi w:val="0"/>
        <w:spacing w:lineRule="auto" w:line="333" w:before="0" w:after="300"/>
        <w:jc w:val="center"/>
        <w:rPr/>
      </w:pPr>
      <w:r>
        <w:rPr>
          <w:rFonts w:ascii="Times New Roman;sans-serif" w:hAnsi="Times New Roman;sans-serif"/>
          <w:b/>
          <w:color w:val="000000"/>
          <w:sz w:val="24"/>
        </w:rPr>
        <w:t>S</w:t>
      </w:r>
      <w:r>
        <w:rPr>
          <w:rFonts w:ascii="Times New Roman;sans-serif" w:hAnsi="Times New Roman;sans-serif"/>
          <w:b/>
          <w:color w:val="000000"/>
          <w:sz w:val="20"/>
        </w:rPr>
        <w:t xml:space="preserve">PECIALIZED </w:t>
      </w:r>
      <w:r>
        <w:rPr>
          <w:rFonts w:ascii="Times New Roman;sans-serif" w:hAnsi="Times New Roman;sans-serif"/>
          <w:b/>
          <w:color w:val="000000"/>
          <w:sz w:val="24"/>
        </w:rPr>
        <w:t>D</w:t>
      </w:r>
      <w:r>
        <w:rPr>
          <w:rFonts w:ascii="Times New Roman;sans-serif" w:hAnsi="Times New Roman;sans-serif"/>
          <w:b/>
          <w:color w:val="000000"/>
          <w:sz w:val="20"/>
        </w:rPr>
        <w:t xml:space="preserve">ISCLOSURE </w:t>
      </w:r>
      <w:r>
        <w:rPr>
          <w:rFonts w:ascii="Times New Roman;sans-serif" w:hAnsi="Times New Roman;sans-serif"/>
          <w:b/>
          <w:color w:val="000000"/>
          <w:sz w:val="24"/>
        </w:rPr>
        <w:t>R</w:t>
      </w:r>
      <w:r>
        <w:rPr>
          <w:rFonts w:ascii="Times New Roman;sans-serif" w:hAnsi="Times New Roman;sans-serif"/>
          <w:b/>
          <w:color w:val="000000"/>
          <w:sz w:val="20"/>
        </w:rPr>
        <w:t>EPORT</w:t>
      </w:r>
    </w:p>
    <w:tbl>
      <w:tblPr>
        <w:tblW w:w="4859" w:type="dxa"/>
        <w:jc w:val="left"/>
        <w:tblInd w:w="0" w:type="dxa"/>
        <w:tblLayout w:type="fixed"/>
        <w:tblCellMar>
          <w:top w:w="28" w:type="dxa"/>
          <w:left w:w="28" w:type="dxa"/>
          <w:bottom w:w="28" w:type="dxa"/>
          <w:right w:w="28" w:type="dxa"/>
        </w:tblCellMar>
      </w:tblPr>
      <w:tblGrid>
        <w:gridCol w:w="1555"/>
        <w:gridCol w:w="1368"/>
        <w:gridCol w:w="1936"/>
      </w:tblGrid>
      <w:tr>
        <w:trPr/>
        <w:tc>
          <w:tcPr>
            <w:tcW w:w="155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Weatherford International plc</w:t>
            </w:r>
          </w:p>
        </w:tc>
      </w:tr>
      <w:tr>
        <w:trPr/>
        <w:tc>
          <w:tcPr>
            <w:tcW w:w="4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bl>
    <w:p>
      <w:pPr>
        <w:pStyle w:val="TextBody"/>
        <w:bidi w:val="0"/>
        <w:spacing w:before="0" w:after="0"/>
        <w:jc w:val="center"/>
        <w:rPr/>
      </w:pPr>
      <w:r>
        <w:rPr/>
      </w:r>
    </w:p>
    <w:p>
      <w:pPr>
        <w:pStyle w:val="TextBody"/>
        <w:bidi w:val="0"/>
        <w:spacing w:before="0" w:after="180"/>
        <w:jc w:val="center"/>
        <w:rPr/>
      </w:pPr>
      <w:r>
        <w:rPr/>
        <w:drawing>
          <wp:inline distT="0" distB="0" distL="0" distR="0">
            <wp:extent cx="137160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904875"/>
                    </a:xfrm>
                    <a:prstGeom prst="rect">
                      <a:avLst/>
                    </a:prstGeom>
                  </pic:spPr>
                </pic:pic>
              </a:graphicData>
            </a:graphic>
          </wp:inline>
        </w:drawing>
      </w:r>
    </w:p>
    <w:tbl>
      <w:tblPr>
        <w:tblW w:w="4020" w:type="dxa"/>
        <w:jc w:val="left"/>
        <w:tblInd w:w="0" w:type="dxa"/>
        <w:tblLayout w:type="fixed"/>
        <w:tblCellMar>
          <w:top w:w="28" w:type="dxa"/>
          <w:left w:w="28" w:type="dxa"/>
          <w:bottom w:w="28" w:type="dxa"/>
          <w:right w:w="28" w:type="dxa"/>
        </w:tblCellMar>
      </w:tblPr>
      <w:tblGrid>
        <w:gridCol w:w="1008"/>
        <w:gridCol w:w="886"/>
        <w:gridCol w:w="895"/>
        <w:gridCol w:w="360"/>
        <w:gridCol w:w="360"/>
        <w:gridCol w:w="511"/>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Ireland</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001-36504</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2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bidi w:val="0"/>
              <w:spacing w:lineRule="auto" w:line="333"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 or organization)</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2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r>
          </w:p>
          <w:p>
            <w:pPr>
              <w:pStyle w:val="TableContents"/>
              <w:bidi w:val="0"/>
              <w:spacing w:lineRule="auto" w:line="333"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File Number)</w:t>
            </w:r>
          </w:p>
        </w:tc>
      </w:tr>
    </w:tbl>
    <w:p>
      <w:pPr>
        <w:pStyle w:val="TextBody"/>
        <w:bidi w:val="0"/>
        <w:spacing w:before="240" w:after="283"/>
        <w:jc w:val="center"/>
        <w:rPr/>
      </w:pPr>
      <w:r>
        <w:rPr/>
      </w:r>
    </w:p>
    <w:tbl>
      <w:tblPr>
        <w:tblW w:w="4950" w:type="dxa"/>
        <w:jc w:val="left"/>
        <w:tblInd w:w="0" w:type="dxa"/>
        <w:tblLayout w:type="fixed"/>
        <w:tblCellMar>
          <w:top w:w="28" w:type="dxa"/>
          <w:left w:w="28" w:type="dxa"/>
          <w:bottom w:w="28" w:type="dxa"/>
          <w:right w:w="28" w:type="dxa"/>
        </w:tblCellMar>
      </w:tblPr>
      <w:tblGrid>
        <w:gridCol w:w="1418"/>
        <w:gridCol w:w="1246"/>
        <w:gridCol w:w="1251"/>
        <w:gridCol w:w="303"/>
        <w:gridCol w:w="303"/>
        <w:gridCol w:w="429"/>
      </w:tblGrid>
      <w:tr>
        <w:trPr/>
        <w:tc>
          <w:tcPr>
            <w:tcW w:w="141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2000 St. James Place, Houston, Texas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77056</w:t>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before="240" w:after="283"/>
        <w:jc w:val="center"/>
        <w:rPr/>
      </w:pPr>
      <w:r>
        <w:rPr/>
      </w:r>
    </w:p>
    <w:tbl>
      <w:tblPr>
        <w:tblW w:w="8787" w:type="dxa"/>
        <w:jc w:val="left"/>
        <w:tblInd w:w="0" w:type="dxa"/>
        <w:tblLayout w:type="fixed"/>
        <w:tblCellMar>
          <w:top w:w="28" w:type="dxa"/>
          <w:left w:w="28" w:type="dxa"/>
          <w:bottom w:w="28" w:type="dxa"/>
          <w:right w:w="28" w:type="dxa"/>
        </w:tblCellMar>
      </w:tblPr>
      <w:tblGrid>
        <w:gridCol w:w="2646"/>
        <w:gridCol w:w="2321"/>
        <w:gridCol w:w="2331"/>
        <w:gridCol w:w="436"/>
        <w:gridCol w:w="436"/>
        <w:gridCol w:w="617"/>
      </w:tblGrid>
      <w:tr>
        <w:trPr/>
        <w:tc>
          <w:tcPr>
            <w:tcW w:w="2646"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298" w:type="dxa"/>
            <w:gridSpan w:val="3"/>
            <w:tcBorders/>
            <w:shd w:fill="FFFFFF" w:val="clear"/>
            <w:tcMar>
              <w:top w:w="0" w:type="dxa"/>
              <w:left w:w="0" w:type="dxa"/>
              <w:bottom w:w="0" w:type="dxa"/>
              <w:right w:w="0" w:type="dxa"/>
            </w:tcMar>
            <w:vAlign w:val="center"/>
          </w:tcPr>
          <w:p>
            <w:pPr>
              <w:pStyle w:val="TableContents"/>
              <w:bidi w:val="0"/>
              <w:spacing w:lineRule="auto" w:line="240" w:before="43" w:after="283"/>
              <w:jc w:val="center"/>
              <w:rPr>
                <w:rFonts w:ascii="Times New Roman;sans-serif" w:hAnsi="Times New Roman;sans-serif"/>
                <w:b/>
                <w:color w:val="000000"/>
                <w:sz w:val="24"/>
              </w:rPr>
            </w:pPr>
            <w:r>
              <w:rPr>
                <w:rFonts w:ascii="Times New Roman;sans-serif" w:hAnsi="Times New Roman;sans-serif"/>
                <w:b/>
                <w:color w:val="000000"/>
                <w:sz w:val="24"/>
              </w:rPr>
              <w:t>Scott C. Weatherholt</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Executive Vice President, General Counsel, and Chief Compliance Officer</w:t>
            </w:r>
          </w:p>
        </w:tc>
        <w:tc>
          <w:tcPr>
            <w:tcW w:w="14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713.836.4000</w:t>
            </w:r>
          </w:p>
        </w:tc>
      </w:tr>
      <w:tr>
        <w:trPr/>
        <w:tc>
          <w:tcPr>
            <w:tcW w:w="87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and telephone number, including area code, of the person to contact in connection with this report.)</w:t>
            </w:r>
          </w:p>
        </w:tc>
      </w:tr>
    </w:tbl>
    <w:p>
      <w:pPr>
        <w:pStyle w:val="TextBody"/>
        <w:bidi w:val="0"/>
        <w:spacing w:lineRule="auto" w:line="333" w:before="3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to indicate the rule pursuant to which this form is being filed, and provide the period to which the information in this form applies: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color w:val="000000"/>
                <w:sz w:val="20"/>
              </w:rPr>
            </w:pPr>
            <w:r>
              <w:rPr>
                <w:rFonts w:ascii="Wingdings 2;sans-serif" w:hAnsi="Wingdings 2;sans-serif"/>
                <w:b/>
                <w:color w:val="000000"/>
                <w:sz w:val="20"/>
              </w:rPr>
              <w:t>T</w:t>
            </w:r>
          </w:p>
        </w:tc>
        <w:tc>
          <w:tcPr>
            <w:tcW w:w="9863"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ans-serif" w:hAnsi="Times New Roman;sans-serif"/>
                <w:b w:val="false"/>
                <w:color w:val="000000"/>
                <w:sz w:val="20"/>
              </w:rPr>
            </w:pPr>
            <w:r>
              <w:rPr>
                <w:rFonts w:ascii="Times New Roman;sans-serif" w:hAnsi="Times New Roman;sans-serif"/>
                <w:b w:val="false"/>
                <w:color w:val="000000"/>
                <w:sz w:val="20"/>
              </w:rPr>
              <w:t>Rule 13p-1 under the Securities Exchange Act (17 CFR 240.13p-1) for the reporting period from January 1 to December 31, 2023.</w:t>
            </w:r>
          </w:p>
        </w:tc>
      </w:tr>
      <w:tr>
        <w:trPr/>
        <w:tc>
          <w:tcPr>
            <w:tcW w:w="342"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Rule 13q-1 under the Securities Exchange Act (17 CFR 240.13q-1) for the fiscal year ended December 31, 2023.</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rFonts w:ascii="Times New Roman;sans-serif" w:hAnsi="Times New Roman;sans-serif"/>
          <w:b/>
          <w:color w:val="000000"/>
          <w:sz w:val="22"/>
        </w:rPr>
      </w:pPr>
      <w:r>
        <w:rPr>
          <w:rFonts w:ascii="Times New Roman;sans-serif" w:hAnsi="Times New Roman;sans-serif"/>
          <w:b/>
          <w:color w:val="000000"/>
          <w:sz w:val="22"/>
        </w:rPr>
        <w:t>Section 1 – Conflict Minerals Disclosure</w:t>
      </w:r>
    </w:p>
    <w:p>
      <w:pPr>
        <w:pStyle w:val="TextBody"/>
        <w:bidi w:val="0"/>
        <w:spacing w:lineRule="auto" w:line="333" w:before="0" w:after="240"/>
        <w:jc w:val="left"/>
        <w:rPr>
          <w:rFonts w:ascii="Times New Roman;sans-serif" w:hAnsi="Times New Roman;sans-serif"/>
          <w:b/>
          <w:color w:val="000000"/>
          <w:sz w:val="22"/>
        </w:rPr>
      </w:pPr>
      <w:r>
        <w:rPr>
          <w:rFonts w:ascii="Times New Roman;sans-serif" w:hAnsi="Times New Roman;sans-serif"/>
          <w:b/>
          <w:color w:val="000000"/>
          <w:sz w:val="22"/>
        </w:rPr>
        <w:t>Item 1.01 Conflict Minerals Disclosure and Report</w:t>
      </w:r>
    </w:p>
    <w:p>
      <w:pPr>
        <w:pStyle w:val="TextBody"/>
        <w:bidi w:val="0"/>
        <w:spacing w:lineRule="auto" w:line="333" w:before="0" w:after="240"/>
        <w:jc w:val="left"/>
        <w:rPr>
          <w:rFonts w:ascii="Times New Roman;sans-serif" w:hAnsi="Times New Roman;sans-serif"/>
          <w:b/>
          <w:color w:val="000000"/>
          <w:sz w:val="22"/>
        </w:rPr>
      </w:pPr>
      <w:r>
        <w:rPr>
          <w:rFonts w:ascii="Times New Roman;sans-serif" w:hAnsi="Times New Roman;sans-serif"/>
          <w:b/>
          <w:color w:val="000000"/>
          <w:sz w:val="22"/>
        </w:rPr>
        <w:t>Conflict Minerals Disclosure</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This disclosure on Form SD (this “Filing”) for the year ended December 31, 2023 is presented to comply with Rule 13p-1 under the Securities Exchange Act of 1934 (the “Rule”). The Rule was adopted by the Securities and Exchange Commission (“SEC”) to implement reporting and disclosure requirements related to Conflict Minerals (as defined by paragraph (d)(1) of Item 1.01 of Form SD) as directed by the Dodd-Frank Wall Street Reform and Consumer Protection Act of 2010. The Rule imposes certain reporting obligations on SEC reporting companies that manufacture or contract to manufacture products if any one or more of the minerals specified in the Rule are necessary to the functionality or production of those products. The specified minerals for reporting year 2023 are gold, columbite-tantalite (coltan), cassiterite and wolframite and their respective derivatives tantalum, tin and tungsten (collectively, “3TG” or the “Covered Minerals”) and may, in subsequent reporting years, include other minerals or derivatives determined by the U.S. Secretary of State to be covered by the Rule. As used in this Filing, “Weatherford,” “we,” “our” and “us” refer to Weatherford International plc and its consolidated subsidiaries.</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Weatherford has conducted a reasonable country of origin inquiry of its suppliers to determine whether any Covered Minerals necessary to the functionality or production of a product manufactured by, or contracted to be manufactured for, Weatherford during 2023 originated in the Democratic Republic of the Congo or an Adjoining Country (as defined by paragraph (d)(1) of Item 1.01 of Form SD). </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Weatherford performed due diligence on the source and chain of custody of its Covered Minerals that conforms in all material respects with the Rule and the Organization for Economic Cooperation and Development Due Diligence Guidance for Responsible Supply Chains of Minerals from Conflict-Affected and High-Risk Areas. A copy of this Filing, including the Conflict Minerals Report filed as Exhibit 1.01 hereto, are publicly available on our website at https://www.weatherford.com/investor-relations/financial-information/sec-filings/. Our website and the information accessible through it are not incorporated herein by reference.</w:t>
      </w:r>
    </w:p>
    <w:p>
      <w:pPr>
        <w:pStyle w:val="TextBody"/>
        <w:bidi w:val="0"/>
        <w:spacing w:lineRule="auto" w:line="333" w:before="0" w:after="240"/>
        <w:jc w:val="left"/>
        <w:rPr>
          <w:rFonts w:ascii="Times New Roman;sans-serif" w:hAnsi="Times New Roman;sans-serif"/>
          <w:b/>
          <w:color w:val="000000"/>
          <w:sz w:val="22"/>
        </w:rPr>
      </w:pPr>
      <w:r>
        <w:rPr>
          <w:rFonts w:ascii="Times New Roman;sans-serif" w:hAnsi="Times New Roman;sans-serif"/>
          <w:b/>
          <w:color w:val="000000"/>
          <w:sz w:val="22"/>
        </w:rPr>
        <w:t>Item 1.02 Exhibit</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We have included as an exhibit to this Filing the Conflict Minerals Report required by Items 1.01 and 1.02 of Form SD.</w:t>
      </w:r>
    </w:p>
    <w:p>
      <w:pPr>
        <w:pStyle w:val="TextBody"/>
        <w:bidi w:val="0"/>
        <w:spacing w:lineRule="auto" w:line="333" w:before="0" w:after="240"/>
        <w:jc w:val="left"/>
        <w:rPr>
          <w:rFonts w:ascii="Times New Roman;sans-serif" w:hAnsi="Times New Roman;sans-serif"/>
          <w:b/>
          <w:color w:val="000000"/>
          <w:sz w:val="22"/>
        </w:rPr>
      </w:pPr>
      <w:r>
        <w:rPr>
          <w:rFonts w:ascii="Times New Roman;sans-serif" w:hAnsi="Times New Roman;sans-serif"/>
          <w:b/>
          <w:color w:val="000000"/>
          <w:sz w:val="22"/>
        </w:rPr>
        <w:t>Section 3 – Exhibits</w:t>
      </w:r>
    </w:p>
    <w:p>
      <w:pPr>
        <w:pStyle w:val="TextBody"/>
        <w:bidi w:val="0"/>
        <w:spacing w:lineRule="auto" w:line="333" w:before="0" w:after="240"/>
        <w:jc w:val="left"/>
        <w:rPr>
          <w:rFonts w:ascii="Times New Roman;sans-serif" w:hAnsi="Times New Roman;sans-serif"/>
          <w:b/>
          <w:color w:val="000000"/>
          <w:sz w:val="22"/>
        </w:rPr>
      </w:pPr>
      <w:r>
        <w:rPr>
          <w:rFonts w:ascii="Times New Roman;sans-serif" w:hAnsi="Times New Roman;sans-serif"/>
          <w:b/>
          <w:color w:val="000000"/>
          <w:sz w:val="22"/>
        </w:rPr>
        <w:t>Item 3.01 Exhibits</w:t>
      </w:r>
    </w:p>
    <w:p>
      <w:pPr>
        <w:pStyle w:val="TextBody"/>
        <w:bidi w:val="0"/>
        <w:spacing w:lineRule="auto" w:line="333" w:before="0" w:after="240"/>
        <w:jc w:val="left"/>
        <w:rPr/>
      </w:pPr>
      <w:r>
        <w:rPr>
          <w:rFonts w:ascii="Times New Roman;sans-serif" w:hAnsi="Times New Roman;sans-serif"/>
          <w:b w:val="false"/>
          <w:color w:val="000000"/>
          <w:sz w:val="22"/>
        </w:rPr>
        <w:t xml:space="preserve">Exhibit 1.01 – </w:t>
      </w:r>
      <w:hyperlink w:anchor="exhibit101to2023formsd.htm">
        <w:r>
          <w:rPr>
            <w:rStyle w:val="InternetLink"/>
            <w:rFonts w:ascii="Times New Roman;sans-serif" w:hAnsi="Times New Roman;sans-serif"/>
            <w:b w:val="false"/>
            <w:color w:val="0000FF"/>
            <w:sz w:val="22"/>
            <w:u w:val="single"/>
          </w:rPr>
          <w:t>Conflict Minerals Report</w:t>
        </w:r>
      </w:hyperlink>
      <w:r>
        <w:rPr>
          <w:color w:val="000000"/>
        </w:rPr>
        <w:t xml:space="preserve"> </w:t>
      </w:r>
      <w:r>
        <w:rPr>
          <w:rFonts w:ascii="Times New Roman;sans-serif" w:hAnsi="Times New Roman;sans-serif"/>
          <w:b w:val="false"/>
          <w:color w:val="000000"/>
          <w:sz w:val="22"/>
        </w:rPr>
        <w:t>as required by Items 1.01 and 1.02 of Form SD.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98780"/>
                <wp:effectExtent l="0" t="0" r="0" b="0"/>
                <wp:wrapNone/>
                <wp:docPr id="3" name="Frame2"/>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38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38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#1329523v1</w:t>
                      </w:r>
                    </w:p>
                  </w:txbxContent>
                </v:textbox>
                <w10:wrap type="none"/>
              </v:rect>
            </w:pict>
          </mc:Fallback>
        </mc:AlternateContent>
      </w:r>
    </w:p>
    <w:p>
      <w:pPr>
        <w:pStyle w:val="TextBody"/>
        <w:bidi w:val="0"/>
        <w:spacing w:lineRule="auto" w:line="333" w:before="0" w:after="24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333"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duly authorized undersigned.</w:t>
      </w:r>
    </w:p>
    <w:p>
      <w:pPr>
        <w:pStyle w:val="TextBody"/>
        <w:bidi w:val="0"/>
        <w:spacing w:before="0" w:after="100"/>
        <w:jc w:val="left"/>
        <w:rPr/>
      </w:pPr>
      <w:r>
        <w:rPr/>
      </w:r>
    </w:p>
    <w:tbl>
      <w:tblPr>
        <w:tblW w:w="7787" w:type="dxa"/>
        <w:jc w:val="left"/>
        <w:tblInd w:w="0" w:type="dxa"/>
        <w:tblLayout w:type="fixed"/>
        <w:tblCellMar>
          <w:top w:w="28" w:type="dxa"/>
          <w:left w:w="28" w:type="dxa"/>
          <w:bottom w:w="28" w:type="dxa"/>
          <w:right w:w="28" w:type="dxa"/>
        </w:tblCellMar>
      </w:tblPr>
      <w:tblGrid>
        <w:gridCol w:w="722"/>
        <w:gridCol w:w="635"/>
        <w:gridCol w:w="638"/>
        <w:gridCol w:w="501"/>
        <w:gridCol w:w="501"/>
        <w:gridCol w:w="501"/>
        <w:gridCol w:w="1249"/>
        <w:gridCol w:w="1249"/>
        <w:gridCol w:w="1791"/>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Weatherford International plc</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31, 2024</w:t>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Scott C. Weatherholt</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Scott C. Weatherholt</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Executive Vice President, General Counsel, </w:t>
              <w:br/>
              <w:t>and Chief Compliance Officer</w:t>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98780"/>
                <wp:effectExtent l="0" t="0" r="0" b="0"/>
                <wp:wrapNone/>
                <wp:docPr id="4" name="Frame3"/>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38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#1329523v1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38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#1329523v1</w:t>
                      </w:r>
                    </w:p>
                  </w:txbxContent>
                </v:textbox>
                <w10:wrap type="none"/>
              </v:rect>
            </w:pict>
          </mc:Fallback>
        </mc:AlternateContent>
      </w:r>
    </w:p>
    <w:p>
      <w:pPr>
        <w:pStyle w:val="TextBody"/>
        <w:bidi w:val="0"/>
        <w:spacing w:lineRule="auto" w:line="400" w:before="0" w:after="0"/>
        <w:jc w:val="right"/>
        <w:rPr/>
      </w:pPr>
      <w:r>
        <w:rPr>
          <w:color w:val="000000"/>
        </w:rPr>
        <w:t>        </w:t>
      </w:r>
      <w:r>
        <w:rPr>
          <w:rFonts w:ascii="Times New Roman;sans-serif" w:hAnsi="Times New Roman;sans-serif"/>
          <w:b/>
          <w:color w:val="000000"/>
          <w:sz w:val="20"/>
        </w:rPr>
        <w:t>Exhibit 1.01</w:t>
      </w:r>
    </w:p>
    <w:p>
      <w:pPr>
        <w:pStyle w:val="TextBody"/>
        <w:bidi w:val="0"/>
        <w:spacing w:before="0" w:after="0"/>
        <w:jc w:val="right"/>
        <w:rPr/>
      </w:pPr>
      <w:r>
        <w:rPr/>
      </w:r>
    </w:p>
    <w:p>
      <w:pPr>
        <w:pStyle w:val="TextBody"/>
        <w:bidi w:val="0"/>
        <w:spacing w:lineRule="auto" w:line="319" w:before="0" w:after="0"/>
        <w:jc w:val="center"/>
        <w:rPr>
          <w:rFonts w:ascii="Times New Roman;sans-serif" w:hAnsi="Times New Roman;sans-serif"/>
          <w:b/>
          <w:color w:val="000000"/>
          <w:sz w:val="22"/>
        </w:rPr>
      </w:pPr>
      <w:r>
        <w:rPr>
          <w:rFonts w:ascii="Times New Roman;sans-serif" w:hAnsi="Times New Roman;sans-serif"/>
          <w:b/>
          <w:color w:val="000000"/>
          <w:sz w:val="22"/>
        </w:rPr>
        <w:t>Weatherford International plc</w:t>
      </w:r>
    </w:p>
    <w:p>
      <w:pPr>
        <w:pStyle w:val="TextBody"/>
        <w:bidi w:val="0"/>
        <w:spacing w:lineRule="auto" w:line="319" w:before="0" w:after="0"/>
        <w:jc w:val="center"/>
        <w:rPr>
          <w:rFonts w:ascii="Times New Roman;sans-serif" w:hAnsi="Times New Roman;sans-serif"/>
          <w:b/>
          <w:color w:val="000000"/>
          <w:sz w:val="22"/>
        </w:rPr>
      </w:pPr>
      <w:r>
        <w:rPr>
          <w:rFonts w:ascii="Times New Roman;sans-serif" w:hAnsi="Times New Roman;sans-serif"/>
          <w:b/>
          <w:color w:val="000000"/>
          <w:sz w:val="22"/>
        </w:rPr>
        <w:t>Conflict Minerals Report</w:t>
      </w:r>
    </w:p>
    <w:p>
      <w:pPr>
        <w:pStyle w:val="TextBody"/>
        <w:bidi w:val="0"/>
        <w:spacing w:lineRule="auto" w:line="319" w:before="0" w:after="0"/>
        <w:jc w:val="center"/>
        <w:rPr>
          <w:rFonts w:ascii="Times New Roman;sans-serif" w:hAnsi="Times New Roman;sans-serif"/>
          <w:b/>
          <w:color w:val="000000"/>
          <w:sz w:val="22"/>
        </w:rPr>
      </w:pPr>
      <w:r>
        <w:rPr>
          <w:rFonts w:ascii="Times New Roman;sans-serif" w:hAnsi="Times New Roman;sans-serif"/>
          <w:b/>
          <w:color w:val="000000"/>
          <w:sz w:val="22"/>
        </w:rPr>
        <w:t>For the Year Ended December 31,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val="false"/>
          <w:color w:val="000000"/>
          <w:sz w:val="22"/>
        </w:rPr>
        <w:t>This Conflict Minerals Report (this “</w:t>
      </w:r>
      <w:r>
        <w:rPr>
          <w:rFonts w:ascii="Times New Roman;sans-serif" w:hAnsi="Times New Roman;sans-serif"/>
          <w:b/>
          <w:i/>
          <w:color w:val="000000"/>
          <w:sz w:val="22"/>
        </w:rPr>
        <w:t>CMR</w:t>
      </w:r>
      <w:r>
        <w:rPr>
          <w:color w:val="000000"/>
        </w:rPr>
        <w:t>”</w:t>
      </w:r>
      <w:r>
        <w:rPr>
          <w:rFonts w:ascii="Times New Roman;sans-serif" w:hAnsi="Times New Roman;sans-serif"/>
          <w:b w:val="false"/>
          <w:color w:val="000000"/>
          <w:sz w:val="22"/>
        </w:rPr>
        <w:t>) of Weatherford International plc (“</w:t>
      </w:r>
      <w:r>
        <w:rPr>
          <w:rFonts w:ascii="Times New Roman;sans-serif" w:hAnsi="Times New Roman;sans-serif"/>
          <w:b/>
          <w:i/>
          <w:color w:val="000000"/>
          <w:sz w:val="22"/>
        </w:rPr>
        <w:t>Weatherford</w:t>
      </w:r>
      <w:r>
        <w:rPr>
          <w:rFonts w:ascii="Times New Roman;sans-serif" w:hAnsi="Times New Roman;sans-serif"/>
          <w:b w:val="false"/>
          <w:i/>
          <w:color w:val="000000"/>
          <w:sz w:val="22"/>
        </w:rPr>
        <w:t>,</w:t>
      </w:r>
      <w:r>
        <w:rPr>
          <w:color w:val="000000"/>
        </w:rPr>
        <w:t>” “</w:t>
      </w:r>
      <w:r>
        <w:rPr>
          <w:rFonts w:ascii="Times New Roman;sans-serif" w:hAnsi="Times New Roman;sans-serif"/>
          <w:b/>
          <w:i/>
          <w:color w:val="000000"/>
          <w:sz w:val="22"/>
        </w:rPr>
        <w:t>we</w:t>
      </w:r>
      <w:r>
        <w:rPr>
          <w:rFonts w:ascii="Times New Roman;sans-serif" w:hAnsi="Times New Roman;sans-serif"/>
          <w:b w:val="false"/>
          <w:color w:val="000000"/>
          <w:sz w:val="22"/>
        </w:rPr>
        <w:t>,” “</w:t>
      </w:r>
      <w:r>
        <w:rPr>
          <w:rFonts w:ascii="Times New Roman;sans-serif" w:hAnsi="Times New Roman;sans-serif"/>
          <w:b/>
          <w:i/>
          <w:color w:val="000000"/>
          <w:sz w:val="22"/>
        </w:rPr>
        <w:t>our</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is an exhibit to our disclosure on Form SD for the year ended December 31, 2023 (our “</w:t>
      </w:r>
      <w:hyperlink w:anchor="a2023formsd.htm">
        <w:r>
          <w:rPr>
            <w:rStyle w:val="InternetLink"/>
            <w:rFonts w:ascii="Times New Roman;sans-serif" w:hAnsi="Times New Roman;sans-serif"/>
            <w:b/>
            <w:i/>
            <w:strike w:val="false"/>
            <w:dstrike w:val="false"/>
            <w:color w:val="000000"/>
            <w:sz w:val="22"/>
            <w:u w:val="none"/>
            <w:effect w:val="none"/>
          </w:rPr>
          <w:t>2023 Form SD</w:t>
        </w:r>
      </w:hyperlink>
      <w:r>
        <w:rPr>
          <w:color w:val="000000"/>
        </w:rPr>
        <w:t>”</w:t>
      </w:r>
      <w:r>
        <w:rPr>
          <w:rFonts w:ascii="Times New Roman;sans-serif" w:hAnsi="Times New Roman;sans-serif"/>
          <w:b w:val="false"/>
          <w:color w:val="000000"/>
          <w:sz w:val="22"/>
        </w:rPr>
        <w:t>), which we have filed with the SEC pursuant to Rule 13p-1 (the “</w:t>
      </w:r>
      <w:r>
        <w:rPr>
          <w:rFonts w:ascii="Times New Roman;sans-serif" w:hAnsi="Times New Roman;sans-serif"/>
          <w:b/>
          <w:i/>
          <w:color w:val="000000"/>
          <w:sz w:val="22"/>
        </w:rPr>
        <w:t>Rule</w:t>
      </w:r>
      <w:r>
        <w:rPr>
          <w:color w:val="000000"/>
        </w:rPr>
        <w:t>”</w:t>
      </w:r>
      <w:r>
        <w:rPr>
          <w:rFonts w:ascii="Times New Roman;sans-serif" w:hAnsi="Times New Roman;sans-serif"/>
          <w:b w:val="false"/>
          <w:color w:val="000000"/>
          <w:sz w:val="22"/>
        </w:rPr>
        <w:t>) under the Securities Exchange Act of 1934, as amended.</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i/>
          <w:color w:val="000000"/>
          <w:sz w:val="22"/>
        </w:rPr>
      </w:pPr>
      <w:r>
        <w:rPr>
          <w:rFonts w:ascii="Times New Roman;sans-serif" w:hAnsi="Times New Roman;sans-serif"/>
          <w:b/>
          <w:i/>
          <w:color w:val="000000"/>
          <w:sz w:val="22"/>
        </w:rPr>
        <w:t>Company Overview</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We conduct business in approximately 75 countries, answering the challenges of the energy industry with 340 operating locations including manufacturing, research and development, service, and training facilities. </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val="false"/>
          <w:color w:val="000000"/>
          <w:sz w:val="22"/>
        </w:rPr>
        <w:t>Weatherford has conducted a reasonable country of origin inquiry (“</w:t>
      </w:r>
      <w:r>
        <w:rPr>
          <w:rFonts w:ascii="Times New Roman;sans-serif" w:hAnsi="Times New Roman;sans-serif"/>
          <w:b/>
          <w:i/>
          <w:color w:val="000000"/>
          <w:sz w:val="22"/>
        </w:rPr>
        <w:t>RCOI</w:t>
      </w:r>
      <w:r>
        <w:rPr>
          <w:color w:val="000000"/>
        </w:rPr>
        <w:t>”</w:t>
      </w:r>
      <w:r>
        <w:rPr>
          <w:rFonts w:ascii="Times New Roman;sans-serif" w:hAnsi="Times New Roman;sans-serif"/>
          <w:b w:val="false"/>
          <w:color w:val="000000"/>
          <w:sz w:val="22"/>
        </w:rPr>
        <w:t>) of its suppliers to determine whether any gold, columbite-tantalite (coltan), cassiterite and wolframite and their respective derivatives tantalum, tin and tungsten (collectively, “</w:t>
      </w:r>
      <w:r>
        <w:rPr>
          <w:rFonts w:ascii="Times New Roman;sans-serif" w:hAnsi="Times New Roman;sans-serif"/>
          <w:b/>
          <w:i/>
          <w:color w:val="000000"/>
          <w:sz w:val="22"/>
        </w:rPr>
        <w:t>3TG</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i/>
          <w:color w:val="000000"/>
          <w:sz w:val="22"/>
        </w:rPr>
        <w:t>Covered Minerals</w:t>
      </w:r>
      <w:r>
        <w:rPr>
          <w:color w:val="000000"/>
        </w:rPr>
        <w:t>”</w:t>
      </w:r>
      <w:r>
        <w:rPr>
          <w:rFonts w:ascii="Times New Roman;sans-serif" w:hAnsi="Times New Roman;sans-serif"/>
          <w:b w:val="false"/>
          <w:color w:val="000000"/>
          <w:sz w:val="22"/>
        </w:rPr>
        <w:t>) necessary to the functionality or production of a product manufactured by, or contracted to be manufactured for, Weatherford during 2023 originated in the Democratic Republic of the Congo or an Adjoining Country (as defined by paragraph (d)(1) of Item 1.01 of Form SD). Weatherford performed due diligence on the source and chain of custody of its Covered Minerals that conforms in all material respects with the Rule and the Organization for Economic Cooperation and Development (“</w:t>
      </w:r>
      <w:r>
        <w:rPr>
          <w:rFonts w:ascii="Times New Roman;sans-serif" w:hAnsi="Times New Roman;sans-serif"/>
          <w:b/>
          <w:i/>
          <w:color w:val="000000"/>
          <w:sz w:val="22"/>
        </w:rPr>
        <w:t>OECD</w:t>
      </w:r>
      <w:r>
        <w:rPr>
          <w:color w:val="000000"/>
        </w:rPr>
        <w:t>”</w:t>
      </w:r>
      <w:r>
        <w:rPr>
          <w:rFonts w:ascii="Times New Roman;sans-serif" w:hAnsi="Times New Roman;sans-serif"/>
          <w:b w:val="false"/>
          <w:color w:val="000000"/>
          <w:sz w:val="22"/>
        </w:rPr>
        <w:t xml:space="preserve">) Due Diligence Guidance for Responsible Supply Chains of Minerals from Conflict-Affected and High-Risk Areas. </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val="false"/>
          <w:color w:val="000000"/>
          <w:sz w:val="22"/>
        </w:rPr>
        <w:t>Through our RCOI, we seek to trace the origins of any Covered Minerals incorporated into products manufactured by, or contracted to be manufactured for, Weatherford to ensure that we are sourcing materials and components from companies that share our values and commitment to human rights, ethics and environmental responsibility. Weatherford supports efforts to increase transparency regarding Covered Minerals with a view to enabling the Democratic Republic of the Congo and Adjoining Countries (each a “</w:t>
      </w:r>
      <w:r>
        <w:rPr>
          <w:rFonts w:ascii="Times New Roman;sans-serif" w:hAnsi="Times New Roman;sans-serif"/>
          <w:b/>
          <w:i/>
          <w:color w:val="000000"/>
          <w:sz w:val="22"/>
        </w:rPr>
        <w:t>Covered Country</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i/>
          <w:color w:val="000000"/>
          <w:sz w:val="22"/>
        </w:rPr>
        <w:t>Covered Region</w:t>
      </w:r>
      <w:r>
        <w:rPr>
          <w:color w:val="000000"/>
        </w:rPr>
        <w:t>”</w:t>
      </w:r>
      <w:r>
        <w:rPr>
          <w:rFonts w:ascii="Times New Roman;sans-serif" w:hAnsi="Times New Roman;sans-serif"/>
          <w:b w:val="false"/>
          <w:color w:val="000000"/>
          <w:sz w:val="22"/>
        </w:rPr>
        <w:t>) to benefit from their mineral resources while preventing the extraction and trade of minerals from being a source of conflict, human rights abuses, and insecurity. We have also implemented other due diligence measures, which together with our RCOI, we believe conform in all material respects with the Rule and OECD Due Diligence Guidance for Responsible Supply Chains of Minerals from Conflict-Affected and High-Risk Areas, third edition (“</w:t>
      </w:r>
      <w:r>
        <w:rPr>
          <w:rFonts w:ascii="Times New Roman;sans-serif" w:hAnsi="Times New Roman;sans-serif"/>
          <w:b/>
          <w:i/>
          <w:color w:val="000000"/>
          <w:sz w:val="22"/>
        </w:rPr>
        <w:t>OECD Guidance</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i/>
          <w:color w:val="000000"/>
          <w:sz w:val="22"/>
        </w:rPr>
      </w:pPr>
      <w:r>
        <w:rPr>
          <w:rFonts w:ascii="Times New Roman;sans-serif" w:hAnsi="Times New Roman;sans-serif"/>
          <w:b/>
          <w:i/>
          <w:color w:val="000000"/>
          <w:sz w:val="22"/>
        </w:rPr>
        <w:t>Covered Products Overview</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offer our services and technologies in relation to the well life cycle and have three reportable segments: (1) Drilling and Evaluation (2) Well Construction and Completions, and (3) Production and Intervention. All of our segments are enabled by a suite of digital monitoring, control and optimization solutions using advanced analytics to provide safe, reliable and efficient solutions throughout the well life cycle, including responsible abandonment at the end of the well’s productive life.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5935"/>
                <wp:effectExtent l="0" t="0" r="0" b="0"/>
                <wp:wrapNone/>
                <wp:docPr id="5" name="Frame4"/>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 xml:space="preserve">Drilling and Evaluation (“DRE”) </w:t>
      </w:r>
      <w:r>
        <w:rPr>
          <w:rFonts w:ascii="Times New Roman;sans-serif" w:hAnsi="Times New Roman;sans-serif"/>
          <w:b w:val="false"/>
          <w:color w:val="000000"/>
          <w:sz w:val="22"/>
          <w:shd w:fill="FFFFFF" w:val="clear"/>
        </w:rPr>
        <w:t>offers a suite of services including managed pressure drilling, drilling services, wireline and drilling fluids. DRE offerings range from early well planning to reservoir management through innovative tools and expert engineering to optimize reservoir access and productivity.</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 xml:space="preserve">Well Construction and Completions (“WCC”) </w:t>
      </w:r>
      <w:r>
        <w:rPr>
          <w:rFonts w:ascii="Times New Roman;sans-serif" w:hAnsi="Times New Roman;sans-serif"/>
          <w:b w:val="false"/>
          <w:color w:val="000000"/>
          <w:sz w:val="22"/>
          <w:shd w:fill="FFFFFF" w:val="clear"/>
        </w:rPr>
        <w:t>offers products and services for well integrity assurance across the full life cycle of the well. The primary offerings are tubular running services, cementation products, completions, liner hangers and well services. WCC deploys conventional to advanced technologies, providing safe and efficient services in any environment during the well construction phase</w:t>
      </w:r>
      <w:r>
        <w:rPr>
          <w:rFonts w:ascii="Times New Roman;sans-serif" w:hAnsi="Times New Roman;sans-serif"/>
          <w:b w:val="false"/>
          <w:color w:val="000000"/>
          <w:sz w:val="22"/>
        </w:rPr>
        <w:t>.</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 xml:space="preserve">Production and Intervention (“PRI”) </w:t>
      </w:r>
      <w:r>
        <w:rPr>
          <w:rFonts w:ascii="Times New Roman;sans-serif" w:hAnsi="Times New Roman;sans-serif"/>
          <w:b w:val="false"/>
          <w:color w:val="000000"/>
          <w:sz w:val="22"/>
          <w:shd w:fill="FFFFFF" w:val="clear"/>
        </w:rPr>
        <w:t>offers a suite of reservoir stimulation designs, and engineering capabilities that isolate zones and unlock reserves in conventional and unconventional wells, deep water, and aging reservoirs. The primary offerings are intervention services &amp; drilling tools, artificial lift, digital solutions, sub-sea intervention and pressure pumping services in select markets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val="false"/>
          <w:color w:val="000000"/>
          <w:sz w:val="22"/>
        </w:rPr>
        <w:t>We have evaluated each of our product lines and made a good faith determination that Covered Minerals were necessary for the production or functionality of some products manufactured by, or contracted to be manufactured for, Weatherford during calendar year 2023 (the “</w:t>
      </w:r>
      <w:r>
        <w:rPr>
          <w:rFonts w:ascii="Times New Roman;sans-serif" w:hAnsi="Times New Roman;sans-serif"/>
          <w:b/>
          <w:i/>
          <w:color w:val="000000"/>
          <w:sz w:val="22"/>
        </w:rPr>
        <w:t>Covered Products</w:t>
      </w:r>
      <w:r>
        <w:rPr>
          <w:color w:val="000000"/>
        </w:rPr>
        <w:t>”</w:t>
      </w:r>
      <w:r>
        <w:rPr>
          <w:rFonts w:ascii="Times New Roman;sans-serif" w:hAnsi="Times New Roman;sans-serif"/>
          <w:b w:val="false"/>
          <w:color w:val="000000"/>
          <w:sz w:val="22"/>
        </w:rPr>
        <w:t xml:space="preserve">). Our Covered Products include, but are not limited to: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5935"/>
                <wp:effectExtent l="0" t="0" r="0" b="0"/>
                <wp:wrapNone/>
                <wp:docPr id="6" name="Frame5"/>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400" w:before="0" w:after="0"/>
        <w:jc w:val="right"/>
        <w:rPr/>
      </w:pPr>
      <w:r>
        <w:rPr>
          <w:color w:val="000000"/>
        </w:rPr>
        <w:t>        </w:t>
      </w:r>
      <w:r>
        <w:rPr>
          <w:rFonts w:ascii="Times New Roman;sans-serif" w:hAnsi="Times New Roman;sans-serif"/>
          <w:b/>
          <w:color w:val="000000"/>
          <w:sz w:val="20"/>
        </w:rPr>
        <w:t>Exhibit 1.01</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liner hanger systems,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fishing recovery tools,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rotating cement heads,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downhole deployment valves,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pressure control equipment,</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inflatable packers,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casing packers,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thru-tubing equipment,</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wellbore tubulars,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casing and running tools,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drilling casing bits,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centralizers,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float equipment,</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stimulation sleeves,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expandable sand screens,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composite plugs,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inflow control devices,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gravel pack systems,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production packers,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isolation valves,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RFID enabled tools,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subsurface safety valves,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pressure pumping systems,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continuous rod products,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gas lift valve systems,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rotaflex pump units,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gas lift systems,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power generation units,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reciprocating rod lifts systems,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flow measurement products,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SurgeMaster</w:t>
      </w:r>
      <w:r>
        <w:rPr>
          <w:rFonts w:ascii="Times New Roman;sans-serif" w:hAnsi="Times New Roman;sans-serif"/>
          <w:b w:val="false"/>
          <w:color w:val="000000"/>
          <w:sz w:val="14"/>
        </w:rPr>
        <w:t>®</w:t>
      </w:r>
      <w:r>
        <w:rPr>
          <w:rFonts w:ascii="Times New Roman;sans-serif" w:hAnsi="Times New Roman;sans-serif"/>
          <w:b w:val="false"/>
          <w:color w:val="000000"/>
          <w:sz w:val="22"/>
        </w:rPr>
        <w:t>II tool,</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drilling rental tools,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performance drilling tools,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mechanized rig equipment,</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conventional tubular running equipment,</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pump and fluid systems,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well servicing equipment,</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logging while drilling equipment,</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measurement while drilling equipment,</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directional drilling equipment,</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rotary steerable systems,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managed pressure drilling systems,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rotating control devices,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advanced flow detection systems,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steady state continuous flow systems,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under-reamers,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open hole logging tools,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cased hole logging tools,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automated tubular running equipment,</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downhole pressure, temperature and flow measurement gauges,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distributed fiber optics systems,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stage tools,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industrial pump systems,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sub-surface plugs,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artificial lift controllers,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drill pipe risers,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flowbank tanks, and</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surface manifolds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i/>
          <w:color w:val="000000"/>
          <w:sz w:val="22"/>
        </w:rPr>
      </w:pPr>
      <w:r>
        <w:rPr>
          <w:rFonts w:ascii="Times New Roman;sans-serif" w:hAnsi="Times New Roman;sans-serif"/>
          <w:b/>
          <w:i/>
          <w:color w:val="000000"/>
          <w:sz w:val="22"/>
        </w:rPr>
        <w:t>Supply Chain Overview</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Our global supply chain function is responsible for sourcing, procurement, supply and operations planning, and inventory management of raw materials, inventory, finished goods, and services to support the Company’s operations. We have approximately 9,900 suppliers in seven geographic regions globally. The major categories in our supply chain related to Covered Minerals are machining services, field equipment manufacturers and raw materials. Approximately 31% of our suppliers are based in North America.</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val="false"/>
          <w:color w:val="000000"/>
          <w:sz w:val="22"/>
        </w:rPr>
        <w:t>Weatherford’s global supply chain is complex with multiple levels of suppliers between us and upstream producers of Covered Minerals. Further, our Covered Products consist of many component materials and parts, with multiple suppliers potentially contributing to a single product. As a downstream purchaser and user of Covered Minerals, we do not have direct visibility into, and are many layers removed from, smelters or refiners of Covered Minerals (“</w:t>
      </w:r>
      <w:r>
        <w:rPr>
          <w:rFonts w:ascii="Times New Roman;sans-serif" w:hAnsi="Times New Roman;sans-serif"/>
          <w:b/>
          <w:i/>
          <w:color w:val="000000"/>
          <w:sz w:val="22"/>
        </w:rPr>
        <w:t>SORs</w:t>
      </w:r>
      <w:r>
        <w:rPr>
          <w:color w:val="000000"/>
        </w:rPr>
        <w:t>”</w:t>
      </w:r>
      <w:r>
        <w:rPr>
          <w:rFonts w:ascii="Times New Roman;sans-serif" w:hAnsi="Times New Roman;sans-serif"/>
          <w:b w:val="false"/>
          <w:color w:val="000000"/>
          <w:sz w:val="22"/>
        </w:rPr>
        <w:t>) and the associated mines of origin of the Covered Minerals. Therefore, we must rely on our direct suppliers (“</w:t>
      </w:r>
      <w:r>
        <w:rPr>
          <w:rFonts w:ascii="Times New Roman;sans-serif" w:hAnsi="Times New Roman;sans-serif"/>
          <w:b/>
          <w:i/>
          <w:color w:val="000000"/>
          <w:sz w:val="22"/>
        </w:rPr>
        <w:t>tier 1 suppliers</w:t>
      </w:r>
      <w:r>
        <w:rPr>
          <w:color w:val="000000"/>
        </w:rPr>
        <w:t>”</w:t>
      </w:r>
      <w:r>
        <w:rPr>
          <w:rFonts w:ascii="Times New Roman;sans-serif" w:hAnsi="Times New Roman;sans-serif"/>
          <w:b w:val="false"/>
          <w:color w:val="000000"/>
          <w:sz w:val="22"/>
        </w:rPr>
        <w:t>) and their suppliers (“</w:t>
      </w:r>
      <w:r>
        <w:rPr>
          <w:rFonts w:ascii="Times New Roman;sans-serif" w:hAnsi="Times New Roman;sans-serif"/>
          <w:b/>
          <w:i/>
          <w:color w:val="000000"/>
          <w:sz w:val="22"/>
        </w:rPr>
        <w:t>tier 2 suppliers</w:t>
      </w:r>
      <w:r>
        <w:rPr>
          <w:color w:val="000000"/>
        </w:rPr>
        <w:t>”</w:t>
      </w:r>
      <w:r>
        <w:rPr>
          <w:rFonts w:ascii="Times New Roman;sans-serif" w:hAnsi="Times New Roman;sans-serif"/>
          <w:b w:val="false"/>
          <w:color w:val="000000"/>
          <w:sz w:val="22"/>
        </w:rPr>
        <w:t>) to provide the information necessary to trace the source and chain of custody of Covered Minerals that may exist in our Covered Products.</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i/>
          <w:color w:val="000000"/>
          <w:sz w:val="22"/>
        </w:rPr>
      </w:pPr>
      <w:r>
        <w:rPr>
          <w:rFonts w:ascii="Times New Roman;sans-serif" w:hAnsi="Times New Roman;sans-serif"/>
          <w:b/>
          <w:i/>
          <w:color w:val="000000"/>
          <w:sz w:val="22"/>
        </w:rPr>
        <w:t>Reasonable Country of Origin Inquiry (RCOI)</w:t>
      </w:r>
    </w:p>
    <w:p>
      <w:pPr>
        <w:pStyle w:val="TextBody"/>
        <w:bidi w:val="0"/>
        <w:spacing w:before="0" w:after="0"/>
        <w:jc w:val="left"/>
        <w:rPr/>
      </w:pPr>
      <w:r>
        <w:rPr/>
      </w:r>
    </w:p>
    <w:p>
      <w:pPr>
        <w:pStyle w:val="TextBody"/>
        <w:bidi w:val="0"/>
        <w:spacing w:lineRule="auto" w:line="319"/>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Each year, we strive to improve our RCOI process to better identify whether any Covered Minerals are or may become necessary to the functionality or production of any of our Covered Products. Our RCOI begins with the identification of our Covered Products based on information maintained by our various business segments and functional support groups. We then manually review and validate the list of Covered Products. We identified specific product components supplied to Weatherford that may contain Covered Minerals and the corresponding tier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5935"/>
                <wp:effectExtent l="0" t="0" r="0" b="0"/>
                <wp:wrapNone/>
                <wp:docPr id="7" name="Frame6"/>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 suppliers. We assessed the risk posed by each such tier 1 supplier based on the type(s) of product component(s) supplied by, and our total spend with, the supplier. Through this review and risk assessment, we focused our RCOI on the tier 1 suppliers that we deemed appropriate. This year, our review identified 697 tier 1 suppliers within the scope of the Rule for 2023. This represents approximately a 5.3% decrease from 2022. We attribute this decrease to our continuing efforts to streamline our supply chain, improve efficiency in our operations, become more knowledgeable about our tier 2 suppliers, and improve supplier compliance with our policies.</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val="false"/>
          <w:color w:val="000000"/>
          <w:sz w:val="22"/>
        </w:rPr>
        <w:t>Weatherford, with the assistance of a third-party consultant, contacted the 697 tier 1 suppliers to request and collect information about the use and origin of Covered Minerals used in the products and components supplied to Weatherford. Utilizing the Responsible Minerals Initiative’s Conflict Minerals Reporting Template (“</w:t>
      </w:r>
      <w:r>
        <w:rPr>
          <w:rFonts w:ascii="Times New Roman;sans-serif" w:hAnsi="Times New Roman;sans-serif"/>
          <w:b/>
          <w:i/>
          <w:color w:val="000000"/>
          <w:sz w:val="22"/>
        </w:rPr>
        <w:t>CMRT</w:t>
      </w:r>
      <w:r>
        <w:rPr>
          <w:color w:val="000000"/>
        </w:rPr>
        <w:t>”</w:t>
      </w:r>
      <w:r>
        <w:rPr>
          <w:rFonts w:ascii="Times New Roman;sans-serif" w:hAnsi="Times New Roman;sans-serif"/>
          <w:b w:val="false"/>
          <w:color w:val="000000"/>
          <w:sz w:val="22"/>
        </w:rPr>
        <w:t xml:space="preserve">), suppliers were each asked to provide information regarding any Covered Minerals necessary to the functionality or production of products that it sold to Weatherford and its sourcing of materials, with the ultimate goal of identifying the SORs and associated countries of origin with respect to such Covered Minerals. We identified, for each such supplier, the products and components that Weatherford sourced from it, and this information was communicated to that supplier as part of the data request. The suppliers were asked to select a given product or set of products for which a CMRT was being submitted. Suppliers were able to submit multiple CMRTs as needed to address all indicated products. Some suppliers chose to submit a company wide CMRT. </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If suppliers did not respond to our request for information, our third-party consultant made additional attempts to contact them via emails and telephone calls and offered assistance in completing the CMRTs and providing the requested information. Through our third-party consultant, we continued to inform, educate and assist our suppliers with information about the Rule and its applicability to us, Weatherford’s due diligence efforts related to Covered Minerals, our related policies and the supplier’s obligations under their contracts with Weatherford and our Supplier Code of Conduct. If, after these efforts, a supplier still did not register within the system or provide the information requested, the matter was further escalated internally and there was direct outreach by Weatherford employees in our supply chain function that have direct business interactions with the tier 1 suppliers.</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RCOI Results</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This reporting year, 611 suppliers, or approximately 88%, responded to our request for CMRTs, which is an increase from the 75% response rate we achieved last year. Of the suppliers who responded, 35% included information suggesting to us that one or more of the Covered Minerals sourced from the Covered Region may be necessary to the functionality or production of one or more of our Covered Products. We performed additional due diligence measures on the source and chain of custody of Covered Minerals in our Covered Products, as described below.</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i/>
          <w:color w:val="000000"/>
          <w:sz w:val="22"/>
        </w:rPr>
      </w:pPr>
      <w:r>
        <w:rPr>
          <w:rFonts w:ascii="Times New Roman;sans-serif" w:hAnsi="Times New Roman;sans-serif"/>
          <w:b/>
          <w:i/>
          <w:color w:val="000000"/>
          <w:sz w:val="22"/>
        </w:rPr>
        <w:t>Due Diligence</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Design</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believe the design of Weatherford’s due diligence framework conforms in all material respects with the Rule and OECD Guidance.</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Measures Undertaken</w:t>
      </w:r>
    </w:p>
    <w:p>
      <w:pPr>
        <w:pStyle w:val="TextBody"/>
        <w:bidi w:val="0"/>
        <w:spacing w:before="0" w:after="0"/>
        <w:jc w:val="left"/>
        <w:rPr/>
      </w:pPr>
      <w:r>
        <w:rPr/>
      </w:r>
    </w:p>
    <w:p>
      <w:pPr>
        <w:pStyle w:val="TextBody"/>
        <w:bidi w:val="0"/>
        <w:spacing w:lineRule="auto" w:line="319"/>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third-party consultant evaluated the CMRT responses provided by our suppliers for plausibility, consistency, and gaps in information. Suppliers were asked to correct or confirm any information that may have raised questions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5935"/>
                <wp:effectExtent l="0" t="0" r="0" b="0"/>
                <wp:wrapNone/>
                <wp:docPr id="8" name="Frame7"/>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or violated any quality control thresholds. Suppliers that failed to respond to such requests were automatically contacted again on a bi-weekly basis up to an additional three times. Examples of quality control thresholds are:</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One or more SORs were listed but no Covered Mineral was listed by the supplier;</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SOR information was not provided for a Covered Mineral used by the supplier, or the listed SOR was not a verified metal processor in the database of our third-party consultant;</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Supplier answered yes to sourcing from the Covered Region, but none of the SORs listed are known to source from the region;</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 xml:space="preserve">Supplier indicated that they have not received 3TG data for each metal from all relevant suppliers; </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Supplier indicated that they have not identified all of the SORs used for the Covered Products;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Supplier indicated they have not provided all applicable SOR information received; and</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2"/>
        </w:rPr>
        <w:t>Supplier indicated 100% of the 3TG for products covered by the declaration originated from recycled or scrap sources, but one or more SORs listed are not known to be exclusive recyclers.</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val="false"/>
          <w:color w:val="000000"/>
          <w:sz w:val="22"/>
        </w:rPr>
        <w:t>For each supplier-identified SOR our third-party consultant sought to verify: (1) the types of metal processing performed, including recycling; (2) the mine countries of origin of the Covered Minerals, excluding recycled materials; (3) the current conflict-free certification status; and (4) the extent of any known third-party due diligence underway. With respect to item 3, we referenced (collectively, the “</w:t>
      </w:r>
      <w:r>
        <w:rPr>
          <w:rFonts w:ascii="Times New Roman;sans-serif" w:hAnsi="Times New Roman;sans-serif"/>
          <w:b/>
          <w:i/>
          <w:color w:val="000000"/>
          <w:sz w:val="22"/>
        </w:rPr>
        <w:t>Certifying Organizations</w:t>
      </w:r>
      <w:r>
        <w:rPr>
          <w:color w:val="000000"/>
        </w:rPr>
        <w:t>”</w:t>
      </w:r>
      <w:r>
        <w:rPr>
          <w:rFonts w:ascii="Times New Roman;sans-serif" w:hAnsi="Times New Roman;sans-serif"/>
          <w:b w:val="false"/>
          <w:color w:val="000000"/>
          <w:sz w:val="22"/>
        </w:rPr>
        <w:t>): (a) the Responsible Minerals Assurance Process developed by the Responsible Minerals Initiative (“</w:t>
      </w:r>
      <w:r>
        <w:rPr>
          <w:rFonts w:ascii="Times New Roman;sans-serif" w:hAnsi="Times New Roman;sans-serif"/>
          <w:b/>
          <w:i/>
          <w:color w:val="000000"/>
          <w:sz w:val="22"/>
        </w:rPr>
        <w:t>RMI</w:t>
      </w:r>
      <w:r>
        <w:rPr>
          <w:color w:val="000000"/>
        </w:rPr>
        <w:t>”</w:t>
      </w:r>
      <w:r>
        <w:rPr>
          <w:rFonts w:ascii="Times New Roman;sans-serif" w:hAnsi="Times New Roman;sans-serif"/>
          <w:b w:val="false"/>
          <w:color w:val="000000"/>
          <w:sz w:val="22"/>
        </w:rPr>
        <w:t>); (b) the London Bullion Market Association Good Delivery Rules; and (c) the Responsible Jewellery Council Chain-of-Custody Certification. Our third-party consultant attempted to contact each uncertified SOR to gain more information about its sourcing practices, including countries of origin and transfer, and whether there were any internal due diligence procedures in place or other processes the SOR takes to track the chain-of-custody on the source of its mineral ores. As appropriate, our third-party consultant made additional attempts to contact SORs and conducted internet searches for publicly available information about them and their sourcing practices.</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i/>
          <w:color w:val="000000"/>
          <w:sz w:val="22"/>
        </w:rPr>
      </w:pPr>
      <w:r>
        <w:rPr>
          <w:rFonts w:ascii="Times New Roman;sans-serif" w:hAnsi="Times New Roman;sans-serif"/>
          <w:b/>
          <w:i/>
          <w:color w:val="000000"/>
          <w:sz w:val="22"/>
        </w:rPr>
        <w:t>Due Diligence Results</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third-party consultant verified 352 supplier-identified SORs within our supply chain (see Annex I). Of these SORs, most did not indicate sourcing within the Covered Region. Of the SORs that did indicate sourcing within the Covered Region, all but seven are certified as conflict-free with respect to the applicable Covered Mineral(s) by at least one of the Certifying Organizations, compared to eight in the prior year. </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Of the seven uncertified SORs identified this year, two SORs that supplied gold are, themselves, located in the Covered Region and reported no known country of origin for their source material. Of these two SORs, one is reportedly in the process of obtaining their “conflict-free” certification or designation from one of the Certifying Organizations. Another uncertified SOR that supplied tin is reportedly in the process of obtaining their “conflict-free” certification or designation. The remaining four SORs reported sourcing material within the Covered Region as well as from numerous countries outside the Covered Region. </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plan to engage those of our suppliers that may have introduced products into our supply chain from one or more of the SORs that are neither certified nor in the process of obtaining certification to explore joint outreach and alternative sourcing options available to Weatherford. With respect to the two SORs who are in the process of obtaining certification, we plan to monitor their respective progress toward obtaining a conflict-free certification. Of the two SORs that were reportedly in the process of obtaining certification in our prior year report, one remains in our supply chain and remains in the process of obtaining certification.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5935"/>
                <wp:effectExtent l="0" t="0" r="0" b="0"/>
                <wp:wrapNone/>
                <wp:docPr id="9" name="Frame8"/>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left"/>
        <w:rPr>
          <w:rFonts w:ascii="Times New Roman;sans-serif" w:hAnsi="Times New Roman;sans-serif"/>
          <w:b/>
          <w:i/>
          <w:color w:val="000000"/>
          <w:sz w:val="22"/>
        </w:rPr>
      </w:pPr>
      <w:r>
        <w:rPr>
          <w:rFonts w:ascii="Times New Roman;sans-serif" w:hAnsi="Times New Roman;sans-serif"/>
          <w:b/>
          <w:i/>
          <w:color w:val="000000"/>
          <w:sz w:val="22"/>
        </w:rPr>
        <w:t>Description of Ongoing Program</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Weatherford’s conflict minerals policy was amended and restated on May 26, 2021 can be found at https://www.weatherford.com/documents/corporate-documents/governance-and-policies/conflict-minerals-policy-(november-2013)/. The policy is also included within our Supplier Code of Conduct which can be found at https://www.weatherford.com/en/documents/corporate-documents/supplier-code-of-conduct/supplier-code-of-conduct-english/. Our website and the information accessible through it are not incorporated herein by reference.</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continue to require, as part of our standard terms and conditions, that our suppliers complete a CMRT and agree to the Supplier Code of Conduct (which stresses our commitment to integrity throughout the supply chain and holding our business partners to the same high standards and commitment to a culture of compliance). We continue to improve our internal procedures to validate compliance with our Supplier Code of Conduct and vendor on-boarding including creating an escalation path within our supply chain and up to executive officers when vendors fail to provide CMRTs or are identified as utilizing SORs that are not certified as conflict free or sourcing from locations outside the Covered Region.</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This report includes forward-looking statements that involve risks and uncertainties. Forward-looking statements provide current expectations of future events based on certain assumptions and include any statement that does not directly relate to any historical or current fact. Forward-looking statements are also generally identified by the words “expects,” “plans,” “intends,” “will,” “may,” “remain,” “continue,” “ongoing,” and similar terms, although not all forward-looking statements contain these identifying words. Forward-looking statements are not guarantees of future performance. Weatherford assumes no obligation to revise or update any forward-looking statements for any reason, except as required by law. Subsequent events may affect Weatherford’s future determinations under the Rule.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5935"/>
                <wp:effectExtent l="0" t="0" r="0" b="0"/>
                <wp:wrapNone/>
                <wp:docPr id="10" name="Frame9"/>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p>
      <w:pPr>
        <w:pStyle w:val="TextBody"/>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Annex I</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table below is an aggregation of data provided by Weatherford’s suppliers through April 20, 2024 and lists SORs verified by our third-party consultant as being in our supply chain in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3"/>
        <w:gridCol w:w="196"/>
        <w:gridCol w:w="197"/>
        <w:gridCol w:w="806"/>
        <w:gridCol w:w="806"/>
        <w:gridCol w:w="447"/>
        <w:gridCol w:w="474"/>
        <w:gridCol w:w="354"/>
        <w:gridCol w:w="261"/>
        <w:gridCol w:w="461"/>
        <w:gridCol w:w="280"/>
        <w:gridCol w:w="281"/>
        <w:gridCol w:w="1495"/>
        <w:gridCol w:w="1272"/>
        <w:gridCol w:w="1276"/>
        <w:gridCol w:w="401"/>
        <w:gridCol w:w="401"/>
        <w:gridCol w:w="574"/>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7F7F7F"/>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Metal</w:t>
            </w:r>
          </w:p>
        </w:tc>
        <w:tc>
          <w:tcPr>
            <w:tcW w:w="2059" w:type="dxa"/>
            <w:gridSpan w:val="3"/>
            <w:tcBorders>
              <w:top w:val="single" w:sz="4" w:space="0" w:color="7F7F7F"/>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Official Smelter Name</w:t>
            </w:r>
          </w:p>
        </w:tc>
        <w:tc>
          <w:tcPr>
            <w:tcW w:w="1089" w:type="dxa"/>
            <w:gridSpan w:val="3"/>
            <w:tcBorders>
              <w:top w:val="single" w:sz="4" w:space="0" w:color="7F7F7F"/>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RMI Smelter ID</w:t>
            </w:r>
          </w:p>
        </w:tc>
        <w:tc>
          <w:tcPr>
            <w:tcW w:w="1022" w:type="dxa"/>
            <w:gridSpan w:val="3"/>
            <w:tcBorders>
              <w:top w:val="single" w:sz="4" w:space="0" w:color="7F7F7F"/>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Smelter Country</w:t>
            </w:r>
          </w:p>
        </w:tc>
        <w:tc>
          <w:tcPr>
            <w:tcW w:w="4043" w:type="dxa"/>
            <w:gridSpan w:val="3"/>
            <w:tcBorders>
              <w:top w:val="single" w:sz="4" w:space="0" w:color="7F7F7F"/>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Country of Origin</w:t>
            </w:r>
          </w:p>
        </w:tc>
        <w:tc>
          <w:tcPr>
            <w:tcW w:w="1376" w:type="dxa"/>
            <w:gridSpan w:val="3"/>
            <w:tcBorders>
              <w:top w:val="single" w:sz="4" w:space="0" w:color="7F7F7F"/>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Conflict-Free Certifications</w:t>
            </w:r>
          </w:p>
        </w:tc>
      </w:tr>
      <w:tr>
        <w:trPr/>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Matsuda Sangyo Co., Ltd.</w:t>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CID001119</w:t>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 Australia, United Kingdom, Indonesia, China, Japan, Canada, United States</w:t>
            </w:r>
          </w:p>
        </w:tc>
        <w:tc>
          <w:tcPr>
            <w:tcW w:w="13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61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5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Ogussa Osterreichische Gold- und Silber-Scheideanstalt GmbH</w:t>
            </w:r>
          </w:p>
        </w:tc>
        <w:tc>
          <w:tcPr>
            <w:tcW w:w="108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CID002779</w:t>
            </w:r>
          </w:p>
        </w:tc>
        <w:tc>
          <w:tcPr>
            <w:tcW w:w="102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Austria</w:t>
            </w:r>
          </w:p>
        </w:tc>
        <w:tc>
          <w:tcPr>
            <w:tcW w:w="404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Austria, Indonesia</w:t>
            </w:r>
          </w:p>
        </w:tc>
        <w:tc>
          <w:tcPr>
            <w:tcW w:w="137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RJC, RMAP</w:t>
            </w:r>
          </w:p>
        </w:tc>
      </w:tr>
      <w:tr>
        <w:trPr/>
        <w:tc>
          <w:tcPr>
            <w:tcW w:w="61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5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Singway Technology Co., Ltd.</w:t>
            </w:r>
          </w:p>
        </w:tc>
        <w:tc>
          <w:tcPr>
            <w:tcW w:w="108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CID002516</w:t>
            </w:r>
          </w:p>
        </w:tc>
        <w:tc>
          <w:tcPr>
            <w:tcW w:w="102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404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 Namibia, Belgium, Czech Republic, Estonia, United States, Canada, Myanmar, China, Brazil, Australia, Ethiopia, Laos, Slovakia, Peru, Bolivia, Hungary, Israel, India, Chile, Japan, Switzerland, Djibouti, Argentina, Zimbabwe, Russian Federation, Malaysia, Luxembourg, Spain, Indonesia, Republic of Korea, Ecuador, France, Guyana, Madagascar, Germany, Viet Nam, Kazakhstan, Nigeria, Portugal, Colombia, Mongolia, Austria, United Kingdom, Ivory Coast, Egypt, Suriname, Sierra Leone, Cambodia, Thailand, Netherlands, Singapore</w:t>
            </w:r>
          </w:p>
        </w:tc>
        <w:tc>
          <w:tcPr>
            <w:tcW w:w="137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61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5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Metalurgica Met-Mex Penoles S.A. De C.V.</w:t>
            </w:r>
          </w:p>
        </w:tc>
        <w:tc>
          <w:tcPr>
            <w:tcW w:w="108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CID001161</w:t>
            </w:r>
          </w:p>
        </w:tc>
        <w:tc>
          <w:tcPr>
            <w:tcW w:w="102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404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 China</w:t>
            </w:r>
          </w:p>
        </w:tc>
        <w:tc>
          <w:tcPr>
            <w:tcW w:w="137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61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5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SOE Shyolkovsky Factory of Secondary Precious Metals</w:t>
            </w:r>
          </w:p>
        </w:tc>
        <w:tc>
          <w:tcPr>
            <w:tcW w:w="108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CID001756</w:t>
            </w:r>
          </w:p>
        </w:tc>
        <w:tc>
          <w:tcPr>
            <w:tcW w:w="102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404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 Russian Federation, Germany</w:t>
            </w:r>
          </w:p>
        </w:tc>
        <w:tc>
          <w:tcPr>
            <w:tcW w:w="137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61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059"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Applied Materials Technology Corp.</w:t>
            </w:r>
          </w:p>
        </w:tc>
        <w:tc>
          <w:tcPr>
            <w:tcW w:w="1089"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CID001761</w:t>
            </w:r>
          </w:p>
        </w:tc>
        <w:tc>
          <w:tcPr>
            <w:tcW w:w="1022"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4043"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Ivory Coast, Ireland, Madagascar, Japan, Russian Federation, Estonia, Singapore, Brazil, Laos, Mongolia, Austria, Ethiopia, Thailand, Viet Nam, Indonesia, Portugal, Nigeria, Chile, Sierra Leone, Malaysia, Slovakia, Djibouti, Belgium, Myanmar, Cambodia, Taiwan, Czech Republic, Peru, Germany, France, Zimbabwe, Hungary, United States, Republic of Korea, Egypt, Israel, Guyana, Kazakhstan, Bolivia, Colombia, Ecuador, China, Argentina, Luxembourg, Suriname, Netherlands, Switzerland, India, Namibia, Australia, Hong Kong, Canada, United Kingdom</w:t>
            </w:r>
          </w:p>
        </w:tc>
        <w:tc>
          <w:tcPr>
            <w:tcW w:w="137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5935"/>
                <wp:effectExtent l="0" t="0" r="0" b="0"/>
                <wp:wrapNone/>
                <wp:docPr id="11" name="Frame10"/>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96"/>
        <w:gridCol w:w="172"/>
        <w:gridCol w:w="173"/>
        <w:gridCol w:w="940"/>
        <w:gridCol w:w="597"/>
        <w:gridCol w:w="599"/>
        <w:gridCol w:w="355"/>
        <w:gridCol w:w="355"/>
        <w:gridCol w:w="356"/>
        <w:gridCol w:w="440"/>
        <w:gridCol w:w="440"/>
        <w:gridCol w:w="368"/>
        <w:gridCol w:w="1555"/>
        <w:gridCol w:w="1264"/>
        <w:gridCol w:w="1286"/>
        <w:gridCol w:w="321"/>
        <w:gridCol w:w="321"/>
        <w:gridCol w:w="467"/>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Refinery of Seemine Gold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CID000522</w:t>
            </w:r>
          </w:p>
        </w:tc>
        <w:tc>
          <w:tcPr>
            <w:tcW w:w="124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10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Chemical Company</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CID000015</w:t>
            </w:r>
          </w:p>
        </w:tc>
        <w:tc>
          <w:tcPr>
            <w:tcW w:w="124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10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Peru, Indonesia</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Metalor Technologies (Hong Kong)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CID001149</w:t>
            </w:r>
          </w:p>
        </w:tc>
        <w:tc>
          <w:tcPr>
            <w:tcW w:w="124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10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 China, Peru, Australia, Hong Kong, Switzerland, United States</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Metalor Technologies (Singapore) Pte.,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CID001152</w:t>
            </w:r>
          </w:p>
        </w:tc>
        <w:tc>
          <w:tcPr>
            <w:tcW w:w="124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410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Switzerland, Singapore</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Metalor Technologies (Suzhou)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CID001147</w:t>
            </w:r>
          </w:p>
        </w:tc>
        <w:tc>
          <w:tcPr>
            <w:tcW w:w="124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10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South Africa</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RJC,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Metalor Technologies S.A.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CID001153</w:t>
            </w:r>
          </w:p>
        </w:tc>
        <w:tc>
          <w:tcPr>
            <w:tcW w:w="124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410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China, United Kingdom, Ivory Coast, Belgium, United Kingdom, Sweden, Hong Kong, United States, Indonesia, Switzerland</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Metalor USA Refining Corporation</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CID001157</w:t>
            </w:r>
          </w:p>
        </w:tc>
        <w:tc>
          <w:tcPr>
            <w:tcW w:w="124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10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 Canada, United States, China, Switzerland, United States</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Refining Canada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CID000924</w:t>
            </w:r>
          </w:p>
        </w:tc>
        <w:tc>
          <w:tcPr>
            <w:tcW w:w="124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410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Japan, Australia</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Aida Chemical Industries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CID000019</w:t>
            </w:r>
          </w:p>
        </w:tc>
        <w:tc>
          <w:tcPr>
            <w:tcW w:w="124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10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Peru, Bolivia, Portugal, Japan, Canada, Spain</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Geib Refining Corporation</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CID002459</w:t>
            </w:r>
          </w:p>
        </w:tc>
        <w:tc>
          <w:tcPr>
            <w:tcW w:w="124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10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China</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Agosi AG</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CID000035</w:t>
            </w:r>
          </w:p>
        </w:tc>
        <w:tc>
          <w:tcPr>
            <w:tcW w:w="124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410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 Japan, Thailand, Sierra Leone, Nigeria, Philippines, China, Brazil, Laos</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Mitsui Mining and Smelting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CID001193</w:t>
            </w:r>
          </w:p>
        </w:tc>
        <w:tc>
          <w:tcPr>
            <w:tcW w:w="124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10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Japan, Canada, China</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MMTC-PAMP India Pvt.,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CID002509</w:t>
            </w:r>
          </w:p>
        </w:tc>
        <w:tc>
          <w:tcPr>
            <w:tcW w:w="124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410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India</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Sumitomo Metal Mining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CID001798</w:t>
            </w:r>
          </w:p>
        </w:tc>
        <w:tc>
          <w:tcPr>
            <w:tcW w:w="124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10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 Australia, Chile, Japan, United States, Philippines</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Morris and Watson</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CID002282</w:t>
            </w:r>
          </w:p>
        </w:tc>
        <w:tc>
          <w:tcPr>
            <w:tcW w:w="124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c>
          <w:tcPr>
            <w:tcW w:w="410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New Zealand</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 Dragon Technology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CID001810</w:t>
            </w:r>
          </w:p>
        </w:tc>
        <w:tc>
          <w:tcPr>
            <w:tcW w:w="124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410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Taiwan</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Moscow Special Alloys Processing Plant</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CID001204</w:t>
            </w:r>
          </w:p>
        </w:tc>
        <w:tc>
          <w:tcPr>
            <w:tcW w:w="124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410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 Bolivia, China</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AngloGold Ashanti Corrego do Sitio Mineracao</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CID000058</w:t>
            </w:r>
          </w:p>
        </w:tc>
        <w:tc>
          <w:tcPr>
            <w:tcW w:w="124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410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South Africa, Australia</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Nadir Metal Rafineri San. Ve Tic. A.S.</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CID001220</w:t>
            </w:r>
          </w:p>
        </w:tc>
        <w:tc>
          <w:tcPr>
            <w:tcW w:w="124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Turkey</w:t>
            </w:r>
          </w:p>
        </w:tc>
        <w:tc>
          <w:tcPr>
            <w:tcW w:w="410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Saudi Arabia, United Arab Emirates, Turkey</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Guangdong Jinding Gold Limited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CID002312</w:t>
            </w:r>
          </w:p>
        </w:tc>
        <w:tc>
          <w:tcPr>
            <w:tcW w:w="124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10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Brazil, Peru, China, Taiwan</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 S.p.A</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CID002580</w:t>
            </w:r>
          </w:p>
        </w:tc>
        <w:tc>
          <w:tcPr>
            <w:tcW w:w="124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410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13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Argor-Heraeus S.A.</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CID000077</w:t>
            </w:r>
          </w:p>
        </w:tc>
        <w:tc>
          <w:tcPr>
            <w:tcW w:w="1248"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4105"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 China, Hong Kong, Singapore, Switzerland, Argentina, Indonesia, Chile, South Africa</w:t>
            </w:r>
          </w:p>
        </w:tc>
        <w:tc>
          <w:tcPr>
            <w:tcW w:w="1109"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5935"/>
                <wp:effectExtent l="0" t="0" r="0" b="0"/>
                <wp:wrapNone/>
                <wp:docPr id="12" name="Frame11"/>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96"/>
        <w:gridCol w:w="172"/>
        <w:gridCol w:w="173"/>
        <w:gridCol w:w="633"/>
        <w:gridCol w:w="584"/>
        <w:gridCol w:w="328"/>
        <w:gridCol w:w="355"/>
        <w:gridCol w:w="355"/>
        <w:gridCol w:w="356"/>
        <w:gridCol w:w="343"/>
        <w:gridCol w:w="343"/>
        <w:gridCol w:w="350"/>
        <w:gridCol w:w="1773"/>
        <w:gridCol w:w="1691"/>
        <w:gridCol w:w="1696"/>
        <w:gridCol w:w="249"/>
        <w:gridCol w:w="249"/>
        <w:gridCol w:w="359"/>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5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Pretec Corp.</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CID000082</w:t>
            </w:r>
          </w:p>
        </w:tc>
        <w:tc>
          <w:tcPr>
            <w:tcW w:w="10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16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Papua New Guinea, Chile, United Kingdom, Argentina, Austria, Taiwan, Germany, Spain, Suriname, Republic of Korea, Guyana, Estonia, Malaysia, Portugal, Canada, Australia, Sierra Leone, Peru, Djibouti, Mongolia, Ecuador, Laos, Bolivia, Viet Nam, Brazil, Ivory Coast, Slovakia, Israel, Guinea, Netherlands, China, Ireland, Namibia, Singapore, Hungary, United States, Mexico, Luxembourg, India, Egypt, Czech Republic, Japan, Ethiopia, Kazakhstan, Nigeria, Indonesia, Colombia, Russian Federation, Uzbekistan, France, Myanmar, Zimbabwe, Hong Kong, Madagascar, Thailand, Belgium, Cambodia</w:t>
            </w:r>
          </w:p>
        </w:tc>
        <w:tc>
          <w:tcPr>
            <w:tcW w:w="85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5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Navoi Mining and Metallurgical Combinat</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CID001236</w:t>
            </w:r>
          </w:p>
        </w:tc>
        <w:tc>
          <w:tcPr>
            <w:tcW w:w="10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Uzbekistan</w:t>
            </w:r>
          </w:p>
        </w:tc>
        <w:tc>
          <w:tcPr>
            <w:tcW w:w="516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Uzbekistan, United States, China, Indonesia</w:t>
            </w:r>
          </w:p>
        </w:tc>
        <w:tc>
          <w:tcPr>
            <w:tcW w:w="85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5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Tanaka Kikinzoku Kogyo K.K.</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CID001875</w:t>
            </w:r>
          </w:p>
        </w:tc>
        <w:tc>
          <w:tcPr>
            <w:tcW w:w="10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16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 Chile, Uzbekistan, Malaysia, Japan, Switzerland, Australia, South Africa, China, Singapore, Canada, United States, Belgium, Mexico, Bolivia, United Kingdom, Indonesia</w:t>
            </w:r>
          </w:p>
        </w:tc>
        <w:tc>
          <w:tcPr>
            <w:tcW w:w="85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5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Atasay Kuyumculuk Sanayi Ve Ticaret A.S.</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CID000103</w:t>
            </w:r>
          </w:p>
        </w:tc>
        <w:tc>
          <w:tcPr>
            <w:tcW w:w="10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Turkey</w:t>
            </w:r>
          </w:p>
        </w:tc>
        <w:tc>
          <w:tcPr>
            <w:tcW w:w="516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Turkey, Indonesia, Australia</w:t>
            </w:r>
          </w:p>
        </w:tc>
        <w:tc>
          <w:tcPr>
            <w:tcW w:w="85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5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Aurubis AG</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CID000113</w:t>
            </w:r>
          </w:p>
        </w:tc>
        <w:tc>
          <w:tcPr>
            <w:tcW w:w="10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516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Japan, Germany, Canada, United States, Brazil, Hong Kong, Indonesia</w:t>
            </w:r>
          </w:p>
        </w:tc>
        <w:tc>
          <w:tcPr>
            <w:tcW w:w="85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5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Bangko Sentral ng Pilipinas (Central Bank of the Philippines)</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CID000128</w:t>
            </w:r>
          </w:p>
        </w:tc>
        <w:tc>
          <w:tcPr>
            <w:tcW w:w="10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c>
          <w:tcPr>
            <w:tcW w:w="516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 Brazil, Italy, Indonesia, Canada, China</w:t>
            </w:r>
          </w:p>
        </w:tc>
        <w:tc>
          <w:tcPr>
            <w:tcW w:w="85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5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Hangzhou Fuchunjiang Smelting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CID000671</w:t>
            </w:r>
          </w:p>
        </w:tc>
        <w:tc>
          <w:tcPr>
            <w:tcW w:w="10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6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Republic of Korea</w:t>
            </w:r>
          </w:p>
        </w:tc>
        <w:tc>
          <w:tcPr>
            <w:tcW w:w="85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5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Wall Precious Metals Co., Ltd. of CBPM</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CID001909</w:t>
            </w:r>
          </w:p>
        </w:tc>
        <w:tc>
          <w:tcPr>
            <w:tcW w:w="10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6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Russian Federation</w:t>
            </w:r>
          </w:p>
        </w:tc>
        <w:tc>
          <w:tcPr>
            <w:tcW w:w="85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5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Shandong Gold Smelting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CID001916</w:t>
            </w:r>
          </w:p>
        </w:tc>
        <w:tc>
          <w:tcPr>
            <w:tcW w:w="10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6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Peru, China</w:t>
            </w:r>
          </w:p>
        </w:tc>
        <w:tc>
          <w:tcPr>
            <w:tcW w:w="85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5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Heimerle + Meule GmbH</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CID000694</w:t>
            </w:r>
          </w:p>
        </w:tc>
        <w:tc>
          <w:tcPr>
            <w:tcW w:w="10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516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 Hong Kong, Jersey, Mongolia, Malaysia, Mozambique, Mexico, Canada, South Africa, China, Philippines, Australia, Austria</w:t>
            </w:r>
          </w:p>
        </w:tc>
        <w:tc>
          <w:tcPr>
            <w:tcW w:w="85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5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Heraeus Metals Hong Kong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CID000707</w:t>
            </w:r>
          </w:p>
        </w:tc>
        <w:tc>
          <w:tcPr>
            <w:tcW w:w="10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6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 Taiwan, Thailand, China, Hong Kong, Viet Nam, Australia, France, Philippines, Canada, Singapore, Laos, Laos, South Africa, Germany, Japan, Mozambique, Peru, Malaysia</w:t>
            </w:r>
          </w:p>
        </w:tc>
        <w:tc>
          <w:tcPr>
            <w:tcW w:w="85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r>
      <w:tr>
        <w:trPr/>
        <w:tc>
          <w:tcPr>
            <w:tcW w:w="54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545"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Boliden AB</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CID000157</w:t>
            </w:r>
          </w:p>
        </w:tc>
        <w:tc>
          <w:tcPr>
            <w:tcW w:w="103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c>
          <w:tcPr>
            <w:tcW w:w="5160"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 Sweden, Indonesia, Finland, Canada, China</w:t>
            </w:r>
          </w:p>
        </w:tc>
        <w:tc>
          <w:tcPr>
            <w:tcW w:w="857"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95935"/>
                <wp:effectExtent l="0" t="0" r="0" b="0"/>
                <wp:wrapNone/>
                <wp:docPr id="13" name="Frame12"/>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96"/>
        <w:gridCol w:w="172"/>
        <w:gridCol w:w="173"/>
        <w:gridCol w:w="737"/>
        <w:gridCol w:w="450"/>
        <w:gridCol w:w="452"/>
        <w:gridCol w:w="355"/>
        <w:gridCol w:w="355"/>
        <w:gridCol w:w="356"/>
        <w:gridCol w:w="499"/>
        <w:gridCol w:w="307"/>
        <w:gridCol w:w="311"/>
        <w:gridCol w:w="1758"/>
        <w:gridCol w:w="1608"/>
        <w:gridCol w:w="1614"/>
        <w:gridCol w:w="249"/>
        <w:gridCol w:w="249"/>
        <w:gridCol w:w="36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3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Heraeus Germany GmbH Co. KG</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CID000711</w:t>
            </w:r>
          </w:p>
        </w:tc>
        <w:tc>
          <w:tcPr>
            <w:tcW w:w="111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498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Turkey, China, Germany, Bolivia, United States, United Arab Emirates, Australia, Malaysia, Jersey, Saudi Arabia, Peru, Chile, Switzerland, Hong Kong</w:t>
            </w:r>
          </w:p>
        </w:tc>
        <w:tc>
          <w:tcPr>
            <w:tcW w:w="86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3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Tokuriki Honten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CID001938</w:t>
            </w:r>
          </w:p>
        </w:tc>
        <w:tc>
          <w:tcPr>
            <w:tcW w:w="111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98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United States, Chile, Japan, Hong Kong, Canada, Peru, Australia</w:t>
            </w:r>
          </w:p>
        </w:tc>
        <w:tc>
          <w:tcPr>
            <w:tcW w:w="86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3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Tongling Nonferrous Metals Group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CID001947</w:t>
            </w:r>
          </w:p>
        </w:tc>
        <w:tc>
          <w:tcPr>
            <w:tcW w:w="111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98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86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3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Torecom</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CID001955</w:t>
            </w:r>
          </w:p>
        </w:tc>
        <w:tc>
          <w:tcPr>
            <w:tcW w:w="111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498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Mexico, China, Brazil, Chile, Russian Federation, Republic of Korea, Indonesia</w:t>
            </w:r>
          </w:p>
        </w:tc>
        <w:tc>
          <w:tcPr>
            <w:tcW w:w="86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3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Hafner GmbH + Co. KG</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CID000176</w:t>
            </w:r>
          </w:p>
        </w:tc>
        <w:tc>
          <w:tcPr>
            <w:tcW w:w="111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498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Peru, Germany, Brazil, China, Japan, Australia, Chile</w:t>
            </w:r>
          </w:p>
        </w:tc>
        <w:tc>
          <w:tcPr>
            <w:tcW w:w="86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3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Ohura Precious Metal Industry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CID001325</w:t>
            </w:r>
          </w:p>
        </w:tc>
        <w:tc>
          <w:tcPr>
            <w:tcW w:w="111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98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Estonia, Australia, Namibia, Laos, Myanmar, Switzerland, China, Russian Federation, Ethiopia, Austria, France, Japan, Singapore, Republic of Korea, Malaysia, Djibouti, Ireland, Ecuador, Thailand, Bolivia, Slovakia, Mongolia, Zimbabwe, Germany, Sierra Leone, United States, Indonesia, India, Hungary, Spain, Belgium, Cambodia, Egypt, Suriname, Portugal, Ivory Coast, Israel, Madagascar, Nigeria, Peru, Taiwan, Colombia, Luxembourg, United Kingdom, Guyana, Netherlands, Viet Nam, Canada, South Africa, Kazakhstan, Argentina, Chile, Czech Republic</w:t>
            </w:r>
          </w:p>
        </w:tc>
        <w:tc>
          <w:tcPr>
            <w:tcW w:w="86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3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JSC Novosibirsk Refinery</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CID000493</w:t>
            </w:r>
          </w:p>
        </w:tc>
        <w:tc>
          <w:tcPr>
            <w:tcW w:w="111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498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 Bolivia, Switzerland, Russian Federation, Philippines, China, Brazil, Peru, Canada, Italy, Malaysia</w:t>
            </w:r>
          </w:p>
        </w:tc>
        <w:tc>
          <w:tcPr>
            <w:tcW w:w="86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3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Caridad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CID000180</w:t>
            </w:r>
          </w:p>
        </w:tc>
        <w:tc>
          <w:tcPr>
            <w:tcW w:w="111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498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 Japan, Mexico, Bolivia, Chile, Mexico, China</w:t>
            </w:r>
          </w:p>
        </w:tc>
        <w:tc>
          <w:tcPr>
            <w:tcW w:w="86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3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OJSC "The Gulidov Krasnoyarsk Non-Ferrous Metals Plant" (OJSC Krastsvetmet)</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CID001326</w:t>
            </w:r>
          </w:p>
        </w:tc>
        <w:tc>
          <w:tcPr>
            <w:tcW w:w="111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498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86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3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Cendres + Metaux S.A.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CID000189</w:t>
            </w:r>
          </w:p>
        </w:tc>
        <w:tc>
          <w:tcPr>
            <w:tcW w:w="111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498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 Australia, Switzerland</w:t>
            </w:r>
          </w:p>
        </w:tc>
        <w:tc>
          <w:tcPr>
            <w:tcW w:w="86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3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Umicore Precious Metals Thailand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CID002314</w:t>
            </w:r>
          </w:p>
        </w:tc>
        <w:tc>
          <w:tcPr>
            <w:tcW w:w="111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c>
          <w:tcPr>
            <w:tcW w:w="498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Thailand, China, Peru</w:t>
            </w:r>
          </w:p>
        </w:tc>
        <w:tc>
          <w:tcPr>
            <w:tcW w:w="86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3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Umicore S.A. Business Unit Precious Metals Refining</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CID001980</w:t>
            </w:r>
          </w:p>
        </w:tc>
        <w:tc>
          <w:tcPr>
            <w:tcW w:w="111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498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Bolivia, Canada, Japan</w:t>
            </w:r>
          </w:p>
        </w:tc>
        <w:tc>
          <w:tcPr>
            <w:tcW w:w="86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39"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Hunan Chenzhou Mining Co., Ltd.</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CID000767</w:t>
            </w:r>
          </w:p>
        </w:tc>
        <w:tc>
          <w:tcPr>
            <w:tcW w:w="1117"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980"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Switzerland, Canada, Mozambique, China</w:t>
            </w:r>
          </w:p>
        </w:tc>
        <w:tc>
          <w:tcPr>
            <w:tcW w:w="862"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5935"/>
                <wp:effectExtent l="0" t="0" r="0" b="0"/>
                <wp:wrapNone/>
                <wp:docPr id="14" name="Frame13"/>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96"/>
        <w:gridCol w:w="172"/>
        <w:gridCol w:w="173"/>
        <w:gridCol w:w="1113"/>
        <w:gridCol w:w="585"/>
        <w:gridCol w:w="588"/>
        <w:gridCol w:w="355"/>
        <w:gridCol w:w="355"/>
        <w:gridCol w:w="356"/>
        <w:gridCol w:w="395"/>
        <w:gridCol w:w="395"/>
        <w:gridCol w:w="397"/>
        <w:gridCol w:w="1369"/>
        <w:gridCol w:w="1369"/>
        <w:gridCol w:w="1373"/>
        <w:gridCol w:w="294"/>
        <w:gridCol w:w="294"/>
        <w:gridCol w:w="426"/>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MKS PAMP SA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CID001352</w:t>
            </w:r>
          </w:p>
        </w:tc>
        <w:tc>
          <w:tcPr>
            <w:tcW w:w="118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41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 Hong Kong, Japan, China, Australia, Canada, Indonesia, Mexico, South Africa, United Kingdom, United States</w:t>
            </w:r>
          </w:p>
        </w:tc>
        <w:tc>
          <w:tcPr>
            <w:tcW w:w="101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Precious Metal Refining, Inc.</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CID001993</w:t>
            </w:r>
          </w:p>
        </w:tc>
        <w:tc>
          <w:tcPr>
            <w:tcW w:w="11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1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 Belgium, Canada, Japan, Peru, Australia, Russian Federation, China, Thailand, United States, Bolivia, Switzerland</w:t>
            </w:r>
          </w:p>
        </w:tc>
        <w:tc>
          <w:tcPr>
            <w:tcW w:w="101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Penglai Penggang Gold Industry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CID001362</w:t>
            </w:r>
          </w:p>
        </w:tc>
        <w:tc>
          <w:tcPr>
            <w:tcW w:w="118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1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01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HwaSeong CJ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CID000778</w:t>
            </w:r>
          </w:p>
        </w:tc>
        <w:tc>
          <w:tcPr>
            <w:tcW w:w="11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41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 Japan, Mexico, Australia, United States, Canada, China, Republic of Korea</w:t>
            </w:r>
          </w:p>
        </w:tc>
        <w:tc>
          <w:tcPr>
            <w:tcW w:w="101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Chimet S.p.A.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CID000233</w:t>
            </w:r>
          </w:p>
        </w:tc>
        <w:tc>
          <w:tcPr>
            <w:tcW w:w="118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41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Italy, Mexico, Turkey</w:t>
            </w:r>
          </w:p>
        </w:tc>
        <w:tc>
          <w:tcPr>
            <w:tcW w:w="101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Valcambi S.A.</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CID002003</w:t>
            </w:r>
          </w:p>
        </w:tc>
        <w:tc>
          <w:tcPr>
            <w:tcW w:w="11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41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 Japan, Switzerland, Taiwan, China, Germany, Australia</w:t>
            </w:r>
          </w:p>
        </w:tc>
        <w:tc>
          <w:tcPr>
            <w:tcW w:w="101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RJC,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Inner Mongolia Qiankun Gold and Silver Refinery Share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CID000801</w:t>
            </w:r>
          </w:p>
        </w:tc>
        <w:tc>
          <w:tcPr>
            <w:tcW w:w="118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1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Mongolia, Mexico, China</w:t>
            </w:r>
          </w:p>
        </w:tc>
        <w:tc>
          <w:tcPr>
            <w:tcW w:w="101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Chugai Mining</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CID000264</w:t>
            </w:r>
          </w:p>
        </w:tc>
        <w:tc>
          <w:tcPr>
            <w:tcW w:w="11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1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Chile, Japan, Indonesia, Japan, Peru, Australia, United States</w:t>
            </w:r>
          </w:p>
        </w:tc>
        <w:tc>
          <w:tcPr>
            <w:tcW w:w="101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Aneka Tambang (Persero) Tbk</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CID001397</w:t>
            </w:r>
          </w:p>
        </w:tc>
        <w:tc>
          <w:tcPr>
            <w:tcW w:w="118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41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Ethiopia, Indonesia, Brazil, Chile, Bolivia, Switzerland, Malaysia, Australia, Indonesia, Canada, Germany, Peru, Indonesia</w:t>
            </w:r>
          </w:p>
        </w:tc>
        <w:tc>
          <w:tcPr>
            <w:tcW w:w="101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 Australian Mint (T/a The Perth Mint)</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CID002030</w:t>
            </w:r>
          </w:p>
        </w:tc>
        <w:tc>
          <w:tcPr>
            <w:tcW w:w="11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41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 Guinea, Peru, Australia, Papua New Guinea, Republic of Korea, Bolivia, Australia, China, Hong Kong</w:t>
            </w:r>
          </w:p>
        </w:tc>
        <w:tc>
          <w:tcPr>
            <w:tcW w:w="101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Ishifuku Metal Industry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CID000807</w:t>
            </w:r>
          </w:p>
        </w:tc>
        <w:tc>
          <w:tcPr>
            <w:tcW w:w="118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1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 China, Canada, United States, Australia</w:t>
            </w:r>
          </w:p>
        </w:tc>
        <w:tc>
          <w:tcPr>
            <w:tcW w:w="101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Istanbul Gold Refinery</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CID000814</w:t>
            </w:r>
          </w:p>
        </w:tc>
        <w:tc>
          <w:tcPr>
            <w:tcW w:w="11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Turkey</w:t>
            </w:r>
          </w:p>
        </w:tc>
        <w:tc>
          <w:tcPr>
            <w:tcW w:w="41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Turkey</w:t>
            </w:r>
          </w:p>
        </w:tc>
        <w:tc>
          <w:tcPr>
            <w:tcW w:w="101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WIELAND Edelmetalle GmbH</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CID002778</w:t>
            </w:r>
          </w:p>
        </w:tc>
        <w:tc>
          <w:tcPr>
            <w:tcW w:w="118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41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101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 Mint</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CID000823</w:t>
            </w:r>
          </w:p>
        </w:tc>
        <w:tc>
          <w:tcPr>
            <w:tcW w:w="11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1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 Australia, Italy, Japan</w:t>
            </w:r>
          </w:p>
        </w:tc>
        <w:tc>
          <w:tcPr>
            <w:tcW w:w="101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PX Precinox S.A.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CID001498</w:t>
            </w:r>
          </w:p>
        </w:tc>
        <w:tc>
          <w:tcPr>
            <w:tcW w:w="118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41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Mozambique, Canada, Switzerland</w:t>
            </w:r>
          </w:p>
        </w:tc>
        <w:tc>
          <w:tcPr>
            <w:tcW w:w="101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Daye Non-Ferrous Metals Mining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CID000343</w:t>
            </w:r>
          </w:p>
        </w:tc>
        <w:tc>
          <w:tcPr>
            <w:tcW w:w="11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1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 China, Chile, Singapore, South Africa, Australia, Japan, Uzbekistan, Canada, Hong Kong, United States, Switzerland, Belgium, China, United Kingdom, Mexico</w:t>
            </w:r>
          </w:p>
        </w:tc>
        <w:tc>
          <w:tcPr>
            <w:tcW w:w="101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Yamakin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CID002100</w:t>
            </w:r>
          </w:p>
        </w:tc>
        <w:tc>
          <w:tcPr>
            <w:tcW w:w="118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1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 China, United States, Mozambique, Australia, Canada, Brazil</w:t>
            </w:r>
          </w:p>
        </w:tc>
        <w:tc>
          <w:tcPr>
            <w:tcW w:w="101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Guoda Safina High-Tech Environmental Refinery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CID000651</w:t>
            </w:r>
          </w:p>
        </w:tc>
        <w:tc>
          <w:tcPr>
            <w:tcW w:w="11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1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01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28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DSC (Do Sung Corporation)</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CID000359</w:t>
            </w:r>
          </w:p>
        </w:tc>
        <w:tc>
          <w:tcPr>
            <w:tcW w:w="1187"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411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 Brazil, South Africa, Australia</w:t>
            </w:r>
          </w:p>
        </w:tc>
        <w:tc>
          <w:tcPr>
            <w:tcW w:w="1014"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95935"/>
                <wp:effectExtent l="0" t="0" r="0" b="0"/>
                <wp:wrapNone/>
                <wp:docPr id="15" name="Frame14"/>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- 5</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- 5</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96"/>
        <w:gridCol w:w="172"/>
        <w:gridCol w:w="173"/>
        <w:gridCol w:w="858"/>
        <w:gridCol w:w="378"/>
        <w:gridCol w:w="379"/>
        <w:gridCol w:w="355"/>
        <w:gridCol w:w="355"/>
        <w:gridCol w:w="356"/>
        <w:gridCol w:w="481"/>
        <w:gridCol w:w="382"/>
        <w:gridCol w:w="254"/>
        <w:gridCol w:w="1808"/>
        <w:gridCol w:w="1616"/>
        <w:gridCol w:w="1621"/>
        <w:gridCol w:w="238"/>
        <w:gridCol w:w="238"/>
        <w:gridCol w:w="34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Refining USA Inc.</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CID000920</w:t>
            </w:r>
          </w:p>
        </w:tc>
        <w:tc>
          <w:tcPr>
            <w:tcW w:w="111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0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 Canada, Bermuda, Uzbekistan, Australia, China, Hong Kong, United States, Indonesia, Peru, Chile</w:t>
            </w:r>
          </w:p>
        </w:tc>
        <w:tc>
          <w:tcPr>
            <w:tcW w:w="8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Yokohama Metal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CID002129</w:t>
            </w:r>
          </w:p>
        </w:tc>
        <w:tc>
          <w:tcPr>
            <w:tcW w:w="111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0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Spain, Malaysia, Japan, China</w:t>
            </w:r>
          </w:p>
        </w:tc>
        <w:tc>
          <w:tcPr>
            <w:tcW w:w="8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JSC Ekaterinburg Non-Ferrous Metal Processing Plant</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CID000927</w:t>
            </w:r>
          </w:p>
        </w:tc>
        <w:tc>
          <w:tcPr>
            <w:tcW w:w="111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50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Canada, Russian Federation, Japan</w:t>
            </w:r>
          </w:p>
        </w:tc>
        <w:tc>
          <w:tcPr>
            <w:tcW w:w="8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JSC Uralelectromed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CID000929</w:t>
            </w:r>
          </w:p>
        </w:tc>
        <w:tc>
          <w:tcPr>
            <w:tcW w:w="111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50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Taiwan, Australia, Switzerland, Russian Federation</w:t>
            </w:r>
          </w:p>
        </w:tc>
        <w:tc>
          <w:tcPr>
            <w:tcW w:w="8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JX Nippon Mining &amp; Metals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CID000937</w:t>
            </w:r>
          </w:p>
        </w:tc>
        <w:tc>
          <w:tcPr>
            <w:tcW w:w="111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0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 Saudi Arabia, United Kingdom, Indonesia, Chile, Taiwan</w:t>
            </w:r>
          </w:p>
        </w:tc>
        <w:tc>
          <w:tcPr>
            <w:tcW w:w="8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Kaloti Precious Metals</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CID002563</w:t>
            </w:r>
          </w:p>
        </w:tc>
        <w:tc>
          <w:tcPr>
            <w:tcW w:w="111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c>
          <w:tcPr>
            <w:tcW w:w="50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c>
          <w:tcPr>
            <w:tcW w:w="8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Yunnan Copper Industry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CID000197</w:t>
            </w:r>
          </w:p>
        </w:tc>
        <w:tc>
          <w:tcPr>
            <w:tcW w:w="111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0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Canada, Chile</w:t>
            </w:r>
          </w:p>
        </w:tc>
        <w:tc>
          <w:tcPr>
            <w:tcW w:w="8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Kazakhmys Smelting LLC</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CID000956</w:t>
            </w:r>
          </w:p>
        </w:tc>
        <w:tc>
          <w:tcPr>
            <w:tcW w:w="111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Kazakhstan</w:t>
            </w:r>
          </w:p>
        </w:tc>
        <w:tc>
          <w:tcPr>
            <w:tcW w:w="50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Kazakhstan, Kyrgyzstan</w:t>
            </w:r>
          </w:p>
        </w:tc>
        <w:tc>
          <w:tcPr>
            <w:tcW w:w="8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Kazzinc</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CID000957</w:t>
            </w:r>
          </w:p>
        </w:tc>
        <w:tc>
          <w:tcPr>
            <w:tcW w:w="111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Kazakhstan</w:t>
            </w:r>
          </w:p>
        </w:tc>
        <w:tc>
          <w:tcPr>
            <w:tcW w:w="50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 Kazakhstan, Japan, Peru, Australia, China, Taiwan, Australia</w:t>
            </w:r>
          </w:p>
        </w:tc>
        <w:tc>
          <w:tcPr>
            <w:tcW w:w="8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 Canadian Mint</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CID001534</w:t>
            </w:r>
          </w:p>
        </w:tc>
        <w:tc>
          <w:tcPr>
            <w:tcW w:w="111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50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Suriname, Chile, Mexico, Guyana, Japan, Peru, Germany, Switzerland, Canada, United States</w:t>
            </w:r>
          </w:p>
        </w:tc>
        <w:tc>
          <w:tcPr>
            <w:tcW w:w="8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Sabin Metal Corp.</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CID001546</w:t>
            </w:r>
          </w:p>
        </w:tc>
        <w:tc>
          <w:tcPr>
            <w:tcW w:w="111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0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Brazil, Russian Federation, Mexico, Portugal, Canada, United States</w:t>
            </w:r>
          </w:p>
        </w:tc>
        <w:tc>
          <w:tcPr>
            <w:tcW w:w="8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Safimet S.p.A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CID002973</w:t>
            </w:r>
          </w:p>
        </w:tc>
        <w:tc>
          <w:tcPr>
            <w:tcW w:w="111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50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8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SAFINA A.S.</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CID002290</w:t>
            </w:r>
          </w:p>
        </w:tc>
        <w:tc>
          <w:tcPr>
            <w:tcW w:w="111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c>
          <w:tcPr>
            <w:tcW w:w="50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c>
          <w:tcPr>
            <w:tcW w:w="8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Kennecott Utah Copper LLC</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CID000969</w:t>
            </w:r>
          </w:p>
        </w:tc>
        <w:tc>
          <w:tcPr>
            <w:tcW w:w="111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0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China</w:t>
            </w:r>
          </w:p>
        </w:tc>
        <w:tc>
          <w:tcPr>
            <w:tcW w:w="8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KGHM Polska Miedz Spolka Akcyjna</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CID002511</w:t>
            </w:r>
          </w:p>
        </w:tc>
        <w:tc>
          <w:tcPr>
            <w:tcW w:w="111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c>
          <w:tcPr>
            <w:tcW w:w="50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c>
          <w:tcPr>
            <w:tcW w:w="8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615"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Dowa</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CID000401</w:t>
            </w:r>
          </w:p>
        </w:tc>
        <w:tc>
          <w:tcPr>
            <w:tcW w:w="1117"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045"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Austria, Sierra Leone, Chile, Malaysia, Ireland, Portugal, Hong Kong, Belgium, Cambodia, France, Slovakia, Singapore, Thailand, Spain, Canada, Colombia, Viet Nam, Guyana, Estonia, Djibouti, Ethiopia, Republic of Korea, Suriname, Japan, Ecuador, Ivory Coast, Namibia, United Kingdom, Switzerland, Russian Federation, Czech Republic, Myanmar, Argentina, Israel, Philippines, Kazakhstan, Egypt, Zimbabwe, China, Hungary, Peru, Luxembourg, Australia, Madagascar, Mexico, Indonesia, Mongolia, Netherlands, Nigeria, Brazil, Bolivia, Laos, India, Taiwan, Germany</w:t>
            </w:r>
          </w:p>
        </w:tc>
        <w:tc>
          <w:tcPr>
            <w:tcW w:w="82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95935"/>
                <wp:effectExtent l="0" t="0" r="0" b="0"/>
                <wp:wrapNone/>
                <wp:docPr id="16" name="Frame15"/>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- 6</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- 6</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96"/>
        <w:gridCol w:w="172"/>
        <w:gridCol w:w="173"/>
        <w:gridCol w:w="580"/>
        <w:gridCol w:w="444"/>
        <w:gridCol w:w="445"/>
        <w:gridCol w:w="355"/>
        <w:gridCol w:w="355"/>
        <w:gridCol w:w="356"/>
        <w:gridCol w:w="478"/>
        <w:gridCol w:w="315"/>
        <w:gridCol w:w="316"/>
        <w:gridCol w:w="1865"/>
        <w:gridCol w:w="1661"/>
        <w:gridCol w:w="1667"/>
        <w:gridCol w:w="239"/>
        <w:gridCol w:w="239"/>
        <w:gridCol w:w="349"/>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6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SAMWON METALS Corp.</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CID001562</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519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 Sweden, China, Hong Kong, Canada, Australia</w:t>
            </w:r>
          </w:p>
        </w:tc>
        <w:tc>
          <w:tcPr>
            <w:tcW w:w="82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6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Kojima Chemicals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CID000981</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19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Hungary, Indonesia, Malaysia, Myanmar, Slovakia, Egypt, United Kingdom, Argentina, Portugal, Mongolia, France, Estonia, Singapore, Canada, Cambodia, Ivory Coast, Sierra Leone, Ireland, Ethiopia, Belgium, Germany, Brazil, Japan, Nigeria, Viet Nam, Laos, Colombia, Switzerland, Suriname, Kazakhstan, Zimbabwe, Russian Federation, Chile, Israel, Luxembourg, Spain, Madagascar, Republic of Korea, Austria, Peru, Thailand, China, Ecuador, Guyana, Taiwan, Australia, Bolivia, Namibia, India, Netherlands, United States, Czech Republic, Djibouti</w:t>
            </w:r>
          </w:p>
        </w:tc>
        <w:tc>
          <w:tcPr>
            <w:tcW w:w="82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6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Zhongyuan Gold Smelter of Zhongjin Gold Corporation</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CID002224</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9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Australia, Laos, Ethiopia, Thailand, Philippines, Canada, Mozambique, Mongolia, Switzerland, Germany</w:t>
            </w:r>
          </w:p>
        </w:tc>
        <w:tc>
          <w:tcPr>
            <w:tcW w:w="82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6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 Refinery of Zijin Mining Group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CID002243</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9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Canada, Indonesia, Brazil, Mozambique, Papua New Guinea, Bolivia, Tajikistan, Japan, Russian Federation, Kyrgyzstan, Papua New Guinea, Malaysia, Mongolia, Peru, Russian Federation, Poland, Australia</w:t>
            </w:r>
          </w:p>
        </w:tc>
        <w:tc>
          <w:tcPr>
            <w:tcW w:w="82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6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Eco-System Recycling Co., Ltd. East Plant</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CID000425</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19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Mozambique, Canada, Japan, Bolivia, Indonesia</w:t>
            </w:r>
          </w:p>
        </w:tc>
        <w:tc>
          <w:tcPr>
            <w:tcW w:w="82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6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SEMPSA Joyeria Plateria S.A.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CID001585</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519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82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6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Kyrgyzaltyn JSC</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CID001029</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Kyrgyzstan</w:t>
            </w:r>
          </w:p>
        </w:tc>
        <w:tc>
          <w:tcPr>
            <w:tcW w:w="519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Kyrgyzstan, Australia, Brazil</w:t>
            </w:r>
          </w:p>
        </w:tc>
        <w:tc>
          <w:tcPr>
            <w:tcW w:w="82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6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L'azurde Company For Jewelry</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CID001032</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Saudi Arabia</w:t>
            </w:r>
          </w:p>
        </w:tc>
        <w:tc>
          <w:tcPr>
            <w:tcW w:w="519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Saudi Arabia, Canada, Australia, Japan, Taiwan</w:t>
            </w:r>
          </w:p>
        </w:tc>
        <w:tc>
          <w:tcPr>
            <w:tcW w:w="82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6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Emirates Gold DMCC</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CID002561</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c>
          <w:tcPr>
            <w:tcW w:w="519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c>
          <w:tcPr>
            <w:tcW w:w="82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6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Shandong Tiancheng Biological Gold Industrial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CID001619</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9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82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6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Shandong Zhaojin Gold &amp; Silver Refinery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CID001622</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9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 China, United States</w:t>
            </w:r>
          </w:p>
        </w:tc>
        <w:tc>
          <w:tcPr>
            <w:tcW w:w="82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6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Lingbao Gold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CID001056</w:t>
            </w:r>
          </w:p>
        </w:tc>
        <w:tc>
          <w:tcPr>
            <w:tcW w:w="11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9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82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6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Lingbao Jinyuan Tonghui Refinery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CID001058</w:t>
            </w:r>
          </w:p>
        </w:tc>
        <w:tc>
          <w:tcPr>
            <w:tcW w:w="11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9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82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469"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LS-NIKKO Copper Inc.</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CID001078</w:t>
            </w:r>
          </w:p>
        </w:tc>
        <w:tc>
          <w:tcPr>
            <w:tcW w:w="1109"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5193"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Chile, Indonesia, Kazakhstan, South Africa, Hong Kong, Singapore, Mexico, Brazil, India, Australia, Peru, Japan, Republic of Korea, China</w:t>
            </w:r>
          </w:p>
        </w:tc>
        <w:tc>
          <w:tcPr>
            <w:tcW w:w="827"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95935"/>
                <wp:effectExtent l="0" t="0" r="0" b="0"/>
                <wp:wrapNone/>
                <wp:docPr id="17" name="Frame16"/>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- 7</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- 7</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96"/>
        <w:gridCol w:w="172"/>
        <w:gridCol w:w="173"/>
        <w:gridCol w:w="857"/>
        <w:gridCol w:w="469"/>
        <w:gridCol w:w="471"/>
        <w:gridCol w:w="355"/>
        <w:gridCol w:w="355"/>
        <w:gridCol w:w="356"/>
        <w:gridCol w:w="418"/>
        <w:gridCol w:w="368"/>
        <w:gridCol w:w="370"/>
        <w:gridCol w:w="1593"/>
        <w:gridCol w:w="1568"/>
        <w:gridCol w:w="1584"/>
        <w:gridCol w:w="260"/>
        <w:gridCol w:w="260"/>
        <w:gridCol w:w="380"/>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Fidelity Printers and Refiners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CID002515</w:t>
            </w:r>
          </w:p>
        </w:tc>
        <w:tc>
          <w:tcPr>
            <w:tcW w:w="115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Zimbabwe</w:t>
            </w:r>
          </w:p>
        </w:tc>
        <w:tc>
          <w:tcPr>
            <w:tcW w:w="47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Zimbabwe</w:t>
            </w:r>
          </w:p>
        </w:tc>
        <w:tc>
          <w:tcPr>
            <w:tcW w:w="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Luoyang Zijin Yinhui Gold Refinery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CID001093</w:t>
            </w:r>
          </w:p>
        </w:tc>
        <w:tc>
          <w:tcPr>
            <w:tcW w:w="115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7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90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Materion</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CID001113</w:t>
            </w:r>
          </w:p>
        </w:tc>
        <w:tc>
          <w:tcPr>
            <w:tcW w:w="115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7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 Zimbabwe, United Kingdom, China, Canada, Republic of Korea, Czech Republic, Switzerland, Germany, Israel, Ethiopia, Hungary, Russian Federation, Belgium, Taiwan, Sierra Leone, Djibouti, Suriname, Portugal, Madagascar, Austria, Kazakhstan, Thailand, Guyana</w:t>
            </w:r>
          </w:p>
        </w:tc>
        <w:tc>
          <w:tcPr>
            <w:tcW w:w="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African Gold Refinery</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CID003185</w:t>
            </w:r>
          </w:p>
        </w:tc>
        <w:tc>
          <w:tcPr>
            <w:tcW w:w="115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Uganda</w:t>
            </w:r>
          </w:p>
        </w:tc>
        <w:tc>
          <w:tcPr>
            <w:tcW w:w="47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GG Refinery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CID004506</w:t>
            </w:r>
          </w:p>
        </w:tc>
        <w:tc>
          <w:tcPr>
            <w:tcW w:w="115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Tanzania</w:t>
            </w:r>
          </w:p>
        </w:tc>
        <w:tc>
          <w:tcPr>
            <w:tcW w:w="47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8853 S.p.A.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CID002763</w:t>
            </w:r>
          </w:p>
        </w:tc>
        <w:tc>
          <w:tcPr>
            <w:tcW w:w="115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47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 Concentrators SA (Pty)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CID003575</w:t>
            </w:r>
          </w:p>
        </w:tc>
        <w:tc>
          <w:tcPr>
            <w:tcW w:w="115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c>
          <w:tcPr>
            <w:tcW w:w="47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Chenzhou Yunxiang Mining and Metallurgy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CID000227</w:t>
            </w:r>
          </w:p>
        </w:tc>
        <w:tc>
          <w:tcPr>
            <w:tcW w:w="115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7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Degussa Sonne / Mond Goldhandel GmbH</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CID002867</w:t>
            </w:r>
          </w:p>
        </w:tc>
        <w:tc>
          <w:tcPr>
            <w:tcW w:w="115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47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L'Orfebre S.A.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CID002762</w:t>
            </w:r>
          </w:p>
        </w:tc>
        <w:tc>
          <w:tcPr>
            <w:tcW w:w="115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Andorra</w:t>
            </w:r>
          </w:p>
        </w:tc>
        <w:tc>
          <w:tcPr>
            <w:tcW w:w="47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Etihad Gold Refinery DMCC</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CID002560</w:t>
            </w:r>
          </w:p>
        </w:tc>
        <w:tc>
          <w:tcPr>
            <w:tcW w:w="115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c>
          <w:tcPr>
            <w:tcW w:w="47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Pease &amp; Curren</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CID002872</w:t>
            </w:r>
          </w:p>
        </w:tc>
        <w:tc>
          <w:tcPr>
            <w:tcW w:w="115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7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SAAMP</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CID002761</w:t>
            </w:r>
          </w:p>
        </w:tc>
        <w:tc>
          <w:tcPr>
            <w:tcW w:w="115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c>
          <w:tcPr>
            <w:tcW w:w="47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Refining Company</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CID002587</w:t>
            </w:r>
          </w:p>
        </w:tc>
        <w:tc>
          <w:tcPr>
            <w:tcW w:w="115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47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Almalyk Mining and Metallurgical Complex (AMMC)</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CID000041</w:t>
            </w:r>
          </w:p>
        </w:tc>
        <w:tc>
          <w:tcPr>
            <w:tcW w:w="115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Uzbekistan</w:t>
            </w:r>
          </w:p>
        </w:tc>
        <w:tc>
          <w:tcPr>
            <w:tcW w:w="47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Uzbekistan, Argentina, Switzerland, Mexico, Chile, DRC- Congo (Kinshasa), United States, China, Germany, Canada, Zambia, Australia, Brazil, Peru, Japan</w:t>
            </w:r>
          </w:p>
        </w:tc>
        <w:tc>
          <w:tcPr>
            <w:tcW w:w="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Sudan Gold Refinery</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CID002567</w:t>
            </w:r>
          </w:p>
        </w:tc>
        <w:tc>
          <w:tcPr>
            <w:tcW w:w="115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Sudan</w:t>
            </w:r>
          </w:p>
        </w:tc>
        <w:tc>
          <w:tcPr>
            <w:tcW w:w="47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Mitsubishi Materials Corporation</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CID001188</w:t>
            </w:r>
          </w:p>
        </w:tc>
        <w:tc>
          <w:tcPr>
            <w:tcW w:w="115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7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Hong Kong, Chile, Mozambique, Austria, Papua New Guinea, Congo (Brazzaville), Mongolia, Japan, United Kingdom</w:t>
            </w:r>
          </w:p>
        </w:tc>
        <w:tc>
          <w:tcPr>
            <w:tcW w:w="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Asaka Riken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CID000090</w:t>
            </w:r>
          </w:p>
        </w:tc>
        <w:tc>
          <w:tcPr>
            <w:tcW w:w="115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7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Armenia, Burundi, Japan, Mexico, Rwanda, Mozambique, Niger, Nigeria</w:t>
            </w:r>
          </w:p>
        </w:tc>
        <w:tc>
          <w:tcPr>
            <w:tcW w:w="90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Bangalore Refinery</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CID002863</w:t>
            </w:r>
          </w:p>
        </w:tc>
        <w:tc>
          <w:tcPr>
            <w:tcW w:w="115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47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GGC Gujrat Gold Centre Pvt.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CID002852</w:t>
            </w:r>
          </w:p>
        </w:tc>
        <w:tc>
          <w:tcPr>
            <w:tcW w:w="115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474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Hunan Guiyang yinxing Nonferrous Smelting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CID000773</w:t>
            </w:r>
          </w:p>
        </w:tc>
        <w:tc>
          <w:tcPr>
            <w:tcW w:w="115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7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797"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Nihon Material Co., Ltd.</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CID001259</w:t>
            </w:r>
          </w:p>
        </w:tc>
        <w:tc>
          <w:tcPr>
            <w:tcW w:w="115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745"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Niger, China, Canada, Australia, Nigeria, DRC- Congo (Kinshasa), Rwanda, Bolivia, Portugal, Spain, Indonesia, Japan, Peru, Chile, Switzerland, Thailand, Mozambique, Malaysia</w:t>
            </w:r>
          </w:p>
        </w:tc>
        <w:tc>
          <w:tcPr>
            <w:tcW w:w="900"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95935"/>
                <wp:effectExtent l="0" t="0" r="0" b="0"/>
                <wp:wrapNone/>
                <wp:docPr id="18" name="Frame17"/>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- 8</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- 8</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96"/>
        <w:gridCol w:w="172"/>
        <w:gridCol w:w="173"/>
        <w:gridCol w:w="804"/>
        <w:gridCol w:w="590"/>
        <w:gridCol w:w="591"/>
        <w:gridCol w:w="355"/>
        <w:gridCol w:w="355"/>
        <w:gridCol w:w="356"/>
        <w:gridCol w:w="531"/>
        <w:gridCol w:w="340"/>
        <w:gridCol w:w="341"/>
        <w:gridCol w:w="1689"/>
        <w:gridCol w:w="1391"/>
        <w:gridCol w:w="1397"/>
        <w:gridCol w:w="284"/>
        <w:gridCol w:w="260"/>
        <w:gridCol w:w="380"/>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Precious Metal Refiners</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CID002562</w:t>
            </w:r>
          </w:p>
        </w:tc>
        <w:tc>
          <w:tcPr>
            <w:tcW w:w="12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c>
          <w:tcPr>
            <w:tcW w:w="447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QG Refining, LLC</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CID003324</w:t>
            </w:r>
          </w:p>
        </w:tc>
        <w:tc>
          <w:tcPr>
            <w:tcW w:w="12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47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 Metal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CID000689</w:t>
            </w:r>
          </w:p>
        </w:tc>
        <w:tc>
          <w:tcPr>
            <w:tcW w:w="12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447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Planta Recuperadora de Metales SpA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CID002919</w:t>
            </w:r>
          </w:p>
        </w:tc>
        <w:tc>
          <w:tcPr>
            <w:tcW w:w="12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c>
          <w:tcPr>
            <w:tcW w:w="447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 Tau-Ken-Altyn</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CID002615</w:t>
            </w:r>
          </w:p>
        </w:tc>
        <w:tc>
          <w:tcPr>
            <w:tcW w:w="12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Kazakhstan</w:t>
            </w:r>
          </w:p>
        </w:tc>
        <w:tc>
          <w:tcPr>
            <w:tcW w:w="447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 Rasmussen</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CID003497</w:t>
            </w:r>
          </w:p>
        </w:tc>
        <w:tc>
          <w:tcPr>
            <w:tcW w:w="12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c>
          <w:tcPr>
            <w:tcW w:w="447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CCR Refinery - Glencore Canada Corporation</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CID000185</w:t>
            </w:r>
          </w:p>
        </w:tc>
        <w:tc>
          <w:tcPr>
            <w:tcW w:w="12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447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 Indonesia, China, Zambia, DRC- Congo (Kinshasa), Japan, DRC- Congo (Kinshasa), Australia, Germany, Peru, United States, Argentina, Canada, Chile</w:t>
            </w:r>
          </w:p>
        </w:tc>
        <w:tc>
          <w:tcPr>
            <w:tcW w:w="92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Prioksky Plant of Non-Ferrous Metals</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CID001386</w:t>
            </w:r>
          </w:p>
        </w:tc>
        <w:tc>
          <w:tcPr>
            <w:tcW w:w="12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447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Ethiopia, Namibia, Bolivia, Brazil, Mozambique, China, Japan, Canada, Sierra Leone, India, Russian Federation, Rwanda, Germany, Zimbabwe, Russian Federation, Australia</w:t>
            </w:r>
          </w:p>
        </w:tc>
        <w:tc>
          <w:tcPr>
            <w:tcW w:w="92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Italpreziosi</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CID002765</w:t>
            </w:r>
          </w:p>
        </w:tc>
        <w:tc>
          <w:tcPr>
            <w:tcW w:w="12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447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RJC,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JALAN &amp; Company</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CID002893</w:t>
            </w:r>
          </w:p>
        </w:tc>
        <w:tc>
          <w:tcPr>
            <w:tcW w:w="12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447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CGR Metalloys Pvt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CID003382</w:t>
            </w:r>
          </w:p>
        </w:tc>
        <w:tc>
          <w:tcPr>
            <w:tcW w:w="12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447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Shenzhen Zhonghenglong Real Industry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CID002527</w:t>
            </w:r>
          </w:p>
        </w:tc>
        <w:tc>
          <w:tcPr>
            <w:tcW w:w="12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47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Dijllah Gold Refinery FZC</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CID003348</w:t>
            </w:r>
          </w:p>
        </w:tc>
        <w:tc>
          <w:tcPr>
            <w:tcW w:w="12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c>
          <w:tcPr>
            <w:tcW w:w="447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 Coast Refinery</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CID003186</w:t>
            </w:r>
          </w:p>
        </w:tc>
        <w:tc>
          <w:tcPr>
            <w:tcW w:w="12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Ghana</w:t>
            </w:r>
          </w:p>
        </w:tc>
        <w:tc>
          <w:tcPr>
            <w:tcW w:w="447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Sovereign Metals</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CID003383</w:t>
            </w:r>
          </w:p>
        </w:tc>
        <w:tc>
          <w:tcPr>
            <w:tcW w:w="12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447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Copper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CID000855</w:t>
            </w:r>
          </w:p>
        </w:tc>
        <w:tc>
          <w:tcPr>
            <w:tcW w:w="12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47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Rwanda, Japan, Chile, China</w:t>
            </w:r>
          </w:p>
        </w:tc>
        <w:tc>
          <w:tcPr>
            <w:tcW w:w="92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 Refinery (Pty)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CID001512</w:t>
            </w:r>
          </w:p>
        </w:tc>
        <w:tc>
          <w:tcPr>
            <w:tcW w:w="12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c>
          <w:tcPr>
            <w:tcW w:w="447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Ghana, Philippines, South Africa, Hong Kong, China, Guinea, Jersey, Australia, Austria, Germany, Papua New Guinea, Tanzania, Canada, Mali, Switzerland, DRC- Congo (Kinshasa), Malaysia, Mozambique, Namibia</w:t>
            </w:r>
          </w:p>
        </w:tc>
        <w:tc>
          <w:tcPr>
            <w:tcW w:w="92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NH Recytech Company</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CID003189</w:t>
            </w:r>
          </w:p>
        </w:tc>
        <w:tc>
          <w:tcPr>
            <w:tcW w:w="12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447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Eco-System Recycling Co., Ltd. North Plant</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CID003424</w:t>
            </w:r>
          </w:p>
        </w:tc>
        <w:tc>
          <w:tcPr>
            <w:tcW w:w="12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47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Eco-System Recycling Co., Ltd. West Plant</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CID003425</w:t>
            </w:r>
          </w:p>
        </w:tc>
        <w:tc>
          <w:tcPr>
            <w:tcW w:w="12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447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Kundan Care Products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CID003463</w:t>
            </w:r>
          </w:p>
        </w:tc>
        <w:tc>
          <w:tcPr>
            <w:tcW w:w="12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447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Shirpur Gold Refinery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CID002588</w:t>
            </w:r>
          </w:p>
        </w:tc>
        <w:tc>
          <w:tcPr>
            <w:tcW w:w="12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447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Refinery Pty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CID002920</w:t>
            </w:r>
          </w:p>
        </w:tc>
        <w:tc>
          <w:tcPr>
            <w:tcW w:w="12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447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 Traders and Refiners</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CID002850</w:t>
            </w:r>
          </w:p>
        </w:tc>
        <w:tc>
          <w:tcPr>
            <w:tcW w:w="12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c>
          <w:tcPr>
            <w:tcW w:w="447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Augmont Enterprises Private Limited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CID003461</w:t>
            </w:r>
          </w:p>
        </w:tc>
        <w:tc>
          <w:tcPr>
            <w:tcW w:w="12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447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r>
      <w:tr>
        <w:trPr/>
        <w:tc>
          <w:tcPr>
            <w:tcW w:w="54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1985"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 Jewel Industry India Limited (Unit 1)</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CID003487</w:t>
            </w:r>
          </w:p>
        </w:tc>
        <w:tc>
          <w:tcPr>
            <w:tcW w:w="1212"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4477"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24"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95935"/>
                <wp:effectExtent l="0" t="0" r="0" b="0"/>
                <wp:wrapNone/>
                <wp:docPr id="19" name="Frame18"/>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- 9</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- 9</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96"/>
        <w:gridCol w:w="172"/>
        <w:gridCol w:w="173"/>
        <w:gridCol w:w="1362"/>
        <w:gridCol w:w="628"/>
        <w:gridCol w:w="631"/>
        <w:gridCol w:w="355"/>
        <w:gridCol w:w="355"/>
        <w:gridCol w:w="356"/>
        <w:gridCol w:w="415"/>
        <w:gridCol w:w="415"/>
        <w:gridCol w:w="420"/>
        <w:gridCol w:w="1288"/>
        <w:gridCol w:w="1265"/>
        <w:gridCol w:w="1270"/>
        <w:gridCol w:w="261"/>
        <w:gridCol w:w="261"/>
        <w:gridCol w:w="382"/>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 Jewel Industry India Limited (Unit 2)</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CID003488</w:t>
            </w:r>
          </w:p>
        </w:tc>
        <w:tc>
          <w:tcPr>
            <w:tcW w:w="12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82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 Jewel Industry India Limited (Unit 3)</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CID003489</w:t>
            </w:r>
          </w:p>
        </w:tc>
        <w:tc>
          <w:tcPr>
            <w:tcW w:w="12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8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 Jewel Industry India Limited (Unit 4)</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CID003490</w:t>
            </w:r>
          </w:p>
        </w:tc>
        <w:tc>
          <w:tcPr>
            <w:tcW w:w="12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82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REMONDIS PMR B.V.</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CID002582</w:t>
            </w:r>
          </w:p>
        </w:tc>
        <w:tc>
          <w:tcPr>
            <w:tcW w:w="12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38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Sai Refinery</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CID002853</w:t>
            </w:r>
          </w:p>
        </w:tc>
        <w:tc>
          <w:tcPr>
            <w:tcW w:w="12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82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Modeltech Sdn Bhd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CID002857</w:t>
            </w:r>
          </w:p>
        </w:tc>
        <w:tc>
          <w:tcPr>
            <w:tcW w:w="12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c>
          <w:tcPr>
            <w:tcW w:w="38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Kyshtym Copper-Electrolytic Plant ZAO</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CID002865</w:t>
            </w:r>
          </w:p>
        </w:tc>
        <w:tc>
          <w:tcPr>
            <w:tcW w:w="12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382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Samduck Precious Metals</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CID001555</w:t>
            </w:r>
          </w:p>
        </w:tc>
        <w:tc>
          <w:tcPr>
            <w:tcW w:w="12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38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Thailand, Brazil, Australia, Mozambique, Ethiopia, India, Republic of Korea, Namibia, Rwanda, Zimbabwe, China, Canada, Germany, Sierra Leone, United States, Japan</w:t>
            </w:r>
          </w:p>
        </w:tc>
        <w:tc>
          <w:tcPr>
            <w:tcW w:w="9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Alexy Metals</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CID003500</w:t>
            </w:r>
          </w:p>
        </w:tc>
        <w:tc>
          <w:tcPr>
            <w:tcW w:w="12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82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Abington Reldan Metals, LLC</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CID002708</w:t>
            </w:r>
          </w:p>
        </w:tc>
        <w:tc>
          <w:tcPr>
            <w:tcW w:w="12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8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Metallix Refining Inc.</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CID003557</w:t>
            </w:r>
          </w:p>
        </w:tc>
        <w:tc>
          <w:tcPr>
            <w:tcW w:w="12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82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Zinc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CID002605</w:t>
            </w:r>
          </w:p>
        </w:tc>
        <w:tc>
          <w:tcPr>
            <w:tcW w:w="12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38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Shandong Humon Smelting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CID002525</w:t>
            </w:r>
          </w:p>
        </w:tc>
        <w:tc>
          <w:tcPr>
            <w:tcW w:w="12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82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 Overseas</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CID003548</w:t>
            </w:r>
          </w:p>
        </w:tc>
        <w:tc>
          <w:tcPr>
            <w:tcW w:w="12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8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WEEEREFINING</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CID003615</w:t>
            </w:r>
          </w:p>
        </w:tc>
        <w:tc>
          <w:tcPr>
            <w:tcW w:w="12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c>
          <w:tcPr>
            <w:tcW w:w="382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SungEel HiMetal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CID002918</w:t>
            </w:r>
          </w:p>
        </w:tc>
        <w:tc>
          <w:tcPr>
            <w:tcW w:w="12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38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Shenzhen CuiLu Gold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CID002750</w:t>
            </w:r>
          </w:p>
        </w:tc>
        <w:tc>
          <w:tcPr>
            <w:tcW w:w="12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82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Albino Mountinho Lda.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CID002760</w:t>
            </w:r>
          </w:p>
        </w:tc>
        <w:tc>
          <w:tcPr>
            <w:tcW w:w="12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c>
          <w:tcPr>
            <w:tcW w:w="38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Dongwu Gold Group</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CID003663</w:t>
            </w:r>
          </w:p>
        </w:tc>
        <w:tc>
          <w:tcPr>
            <w:tcW w:w="12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82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 by Gold Colombia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CID003641</w:t>
            </w:r>
          </w:p>
        </w:tc>
        <w:tc>
          <w:tcPr>
            <w:tcW w:w="12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Colombia</w:t>
            </w:r>
          </w:p>
        </w:tc>
        <w:tc>
          <w:tcPr>
            <w:tcW w:w="38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Coimpa Industrial LTDA</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CID004010</w:t>
            </w:r>
          </w:p>
        </w:tc>
        <w:tc>
          <w:tcPr>
            <w:tcW w:w="12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82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 Precious Metals</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CID003666</w:t>
            </w:r>
          </w:p>
        </w:tc>
        <w:tc>
          <w:tcPr>
            <w:tcW w:w="12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c>
          <w:tcPr>
            <w:tcW w:w="38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Research Institute Center for Physical Sciences and Technology</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CID003153</w:t>
            </w:r>
          </w:p>
        </w:tc>
        <w:tc>
          <w:tcPr>
            <w:tcW w:w="12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Lithuania</w:t>
            </w:r>
          </w:p>
        </w:tc>
        <w:tc>
          <w:tcPr>
            <w:tcW w:w="382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Marsam Metals</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CID002606</w:t>
            </w:r>
          </w:p>
        </w:tc>
        <w:tc>
          <w:tcPr>
            <w:tcW w:w="12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8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5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Sichuan Tianze Precious Metals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CID001736</w:t>
            </w:r>
          </w:p>
        </w:tc>
        <w:tc>
          <w:tcPr>
            <w:tcW w:w="12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82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LBMA, RMAP</w:t>
            </w:r>
          </w:p>
        </w:tc>
      </w:tr>
      <w:tr>
        <w:trPr/>
        <w:tc>
          <w:tcPr>
            <w:tcW w:w="54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Gold</w:t>
            </w:r>
          </w:p>
        </w:tc>
        <w:tc>
          <w:tcPr>
            <w:tcW w:w="262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Fujairah Gold FZC</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CID002584</w:t>
            </w:r>
          </w:p>
        </w:tc>
        <w:tc>
          <w:tcPr>
            <w:tcW w:w="1250"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Arab Emirates</w:t>
            </w:r>
          </w:p>
        </w:tc>
        <w:tc>
          <w:tcPr>
            <w:tcW w:w="3823"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904"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95935"/>
                <wp:effectExtent l="0" t="0" r="0" b="0"/>
                <wp:wrapNone/>
                <wp:docPr id="20" name="Frame19"/>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- 10</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- 10</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8"/>
        <w:gridCol w:w="306"/>
        <w:gridCol w:w="307"/>
        <w:gridCol w:w="541"/>
        <w:gridCol w:w="400"/>
        <w:gridCol w:w="401"/>
        <w:gridCol w:w="355"/>
        <w:gridCol w:w="355"/>
        <w:gridCol w:w="356"/>
        <w:gridCol w:w="339"/>
        <w:gridCol w:w="339"/>
        <w:gridCol w:w="340"/>
        <w:gridCol w:w="1701"/>
        <w:gridCol w:w="1701"/>
        <w:gridCol w:w="1706"/>
        <w:gridCol w:w="206"/>
        <w:gridCol w:w="206"/>
        <w:gridCol w:w="298"/>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34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Solikamsk Magnesium Works OAO</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CID001769</w:t>
            </w:r>
          </w:p>
        </w:tc>
        <w:tc>
          <w:tcPr>
            <w:tcW w:w="101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510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Ecuador, Japan, France, Peru, Luxembourg, Estonia, Egypt, Indonesia, United States, Mongolia, Brazil, Myanmar, Viet Nam, Malaysia, Argentina, Slovakia, Namibia, Bolivia, Cambodia, Australia, India, Spain, Laos, Ivory Coast, Ireland, Nigeria, Singapore, Suriname, Argentina, Czech Republic, United States, Japan, Madagascar, Switzerland, Zimbabwe, Colombia, Canada, Portugal, Indonesia, Slovakia, Viet Nam, Ecuador, Namibia, Singapore, Ireland, Ivory Coast, Peru, Belgium, Russian Federation, Nigeria, Sierra Leone, United Kingdom, Myanmar, Bolivia, Hungary, India, Germany, Austria, Australia, Luxembourg, Republic of Korea, Malaysia, Mongolia, Ethiopia, Cambodia, Laos, Brazil, France, Djibouti, Chile, Estonia, Israel, Thailand, China, Egypt, Taiwan, Netherlands, Guyana, Kazakhstan</w:t>
            </w:r>
          </w:p>
        </w:tc>
        <w:tc>
          <w:tcPr>
            <w:tcW w:w="71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6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34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Metallurgical Products India Pvt.,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CID001163</w:t>
            </w:r>
          </w:p>
        </w:tc>
        <w:tc>
          <w:tcPr>
            <w:tcW w:w="101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510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Israel, Chile, France, Republic of Korea, Jersey, Ecuador, Australia, Taiwan, Germany, Laos, Czech Republic, Myanmar, Russian Federation, India, Djibouti, Egypt, Madagascar, Belgium, Spain, Viet Nam, United States, Slovakia, Netherlands, Mozambique, Kazakhstan, Austria, Zimbabwe, Canada, Kenya, Nigeria, Ethiopia, Japan, Namibia, Argentina, Bolivia, Guyana, Sierra Leone, Thailand, Ireland, China, Portugal, Ivory Coast, Malaysia, Suriname, South Africa, Luxembourg, Mongolia, Estonia, Indonesia, Singapore, Switzerland, Cambodia, Colombia, United Kingdom, Peru, Brazil, Hungary</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34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Mineracao Taboca S.A.</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CID001175</w:t>
            </w:r>
          </w:p>
        </w:tc>
        <w:tc>
          <w:tcPr>
            <w:tcW w:w="101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510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71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342"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Mitsui Mining and Smelting Co., Ltd.</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CID001192</w:t>
            </w:r>
          </w:p>
        </w:tc>
        <w:tc>
          <w:tcPr>
            <w:tcW w:w="1018"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108"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United Kingdom, Malaysia, Chile, Brazil, Japan</w:t>
            </w:r>
          </w:p>
        </w:tc>
        <w:tc>
          <w:tcPr>
            <w:tcW w:w="710"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95935"/>
                <wp:effectExtent l="0" t="0" r="0" b="0"/>
                <wp:wrapNone/>
                <wp:docPr id="21" name="Frame20"/>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- 11</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- 11</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8"/>
        <w:gridCol w:w="306"/>
        <w:gridCol w:w="307"/>
        <w:gridCol w:w="446"/>
        <w:gridCol w:w="419"/>
        <w:gridCol w:w="420"/>
        <w:gridCol w:w="355"/>
        <w:gridCol w:w="355"/>
        <w:gridCol w:w="356"/>
        <w:gridCol w:w="255"/>
        <w:gridCol w:w="255"/>
        <w:gridCol w:w="256"/>
        <w:gridCol w:w="1849"/>
        <w:gridCol w:w="1782"/>
        <w:gridCol w:w="1787"/>
        <w:gridCol w:w="206"/>
        <w:gridCol w:w="206"/>
        <w:gridCol w:w="297"/>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Molycorp Silmet A.S.</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CID001200</w:t>
            </w:r>
          </w:p>
        </w:tc>
        <w:tc>
          <w:tcPr>
            <w:tcW w:w="7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Estonia</w:t>
            </w:r>
          </w:p>
        </w:tc>
        <w:tc>
          <w:tcPr>
            <w:tcW w:w="541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 Djibouti, Belgium, Ivory Coast, Ecuador, Namibia, Luxembourg, Israel, Czech Republic, France, Guyana, Russian Federation, India, United Kingdom, Australia, Chile, United States, Austria, Canada, Peru, Taiwan, Argentina, Singapore, Malaysia, Colombia, Brazil, Netherlands, Slovakia, Estonia, Hungary, Portugal, China, Madagascar, Indonesia, Nigeria, Switzerland, Mongolia, Egypt, Myanmar, Cambodia, Laos, Zimbabwe, Ethiopia, Republic of Korea, Germany, Spain, Bolivia, Suriname, Japan, Kazakhstan, Sierra Leone, Ireland, Thailand</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Telex Metals</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CID001891</w:t>
            </w:r>
          </w:p>
        </w:tc>
        <w:tc>
          <w:tcPr>
            <w:tcW w:w="7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41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Kazakhstan, Chile, Republic of Korea, Peru, Russian Federation, Ireland, Cambodia, Viet Nam, Hungary, Colombia, Germany, Brazil, France, Taiwan, Spain, Netherlands, Israel, Switzerland, Belgium, Ecuador, Slovakia, Australia, Sierra Leone, China, Japan, Suriname, India, Canada, Malaysia, Portugal, Austria, Guyana, United Kingdom, Czech Republic, Estonia, United States, Myanmar, Singapore, Zimbabwe, Djibouti, Luxembourg, Ethiopia, Argentina, Indonesia, Laos, Bolivia, Nigeria, Ivory Coast, Namibia, Mongolia, Thailand, Egypt, Madagascar</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Hengyang King Xing Lifeng New Materials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CID002492</w:t>
            </w:r>
          </w:p>
        </w:tc>
        <w:tc>
          <w:tcPr>
            <w:tcW w:w="7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41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Laos, Germany, Thailand, Luxembourg, Estonia, Argentina, Canada, France, Portugal, Colombia, Zimbabwe, Indonesia, Netherlands, Russian Federation, United Kingdom, Slovakia, Myanmar, Brazil, Chile, Israel, China, Switzerland, Kazakhstan, Djibouti, Ecuador, Belgium, Viet Nam, Guyana, Ireland, Suriname, Mongolia, Taiwan, Czech Republic, Australia, Ethiopia, Singapore, Peru, Namibia, Madagascar, Sierra Leone, Egypt, Ivory Coast, United States, Cambodia, Republic of Korea, Hungary, Bolivia, Austria, Japan, India, Malaysia, Spain, Nigeria</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85"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Block Metals, LLC</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CID002504</w:t>
            </w:r>
          </w:p>
        </w:tc>
        <w:tc>
          <w:tcPr>
            <w:tcW w:w="7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418"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09"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95935"/>
                <wp:effectExtent l="0" t="0" r="0" b="0"/>
                <wp:wrapNone/>
                <wp:docPr id="22" name="Frame21"/>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- 12</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- 12</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8"/>
        <w:gridCol w:w="306"/>
        <w:gridCol w:w="307"/>
        <w:gridCol w:w="752"/>
        <w:gridCol w:w="390"/>
        <w:gridCol w:w="391"/>
        <w:gridCol w:w="355"/>
        <w:gridCol w:w="355"/>
        <w:gridCol w:w="356"/>
        <w:gridCol w:w="328"/>
        <w:gridCol w:w="231"/>
        <w:gridCol w:w="235"/>
        <w:gridCol w:w="2010"/>
        <w:gridCol w:w="1551"/>
        <w:gridCol w:w="1580"/>
        <w:gridCol w:w="206"/>
        <w:gridCol w:w="206"/>
        <w:gridCol w:w="298"/>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53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XinXing Haorong Electronic Material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CID002508</w:t>
            </w:r>
          </w:p>
        </w:tc>
        <w:tc>
          <w:tcPr>
            <w:tcW w:w="79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71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53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QuantumClean</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CID001508</w:t>
            </w:r>
          </w:p>
        </w:tc>
        <w:tc>
          <w:tcPr>
            <w:tcW w:w="79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1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Brazil, Poland</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53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Yanling Jincheng Tantalum &amp; Niobium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CID001522</w:t>
            </w:r>
          </w:p>
        </w:tc>
        <w:tc>
          <w:tcPr>
            <w:tcW w:w="79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Russian Federation, Peru</w:t>
            </w:r>
          </w:p>
        </w:tc>
        <w:tc>
          <w:tcPr>
            <w:tcW w:w="71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53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 Metals &amp; Resource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CID002505</w:t>
            </w:r>
          </w:p>
        </w:tc>
        <w:tc>
          <w:tcPr>
            <w:tcW w:w="79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 Germany, Viet Nam, Czech Republic, Ireland, Malaysia, Hungary, Israel, Peru, Nigeria, Singapore, Belgium, Bolivia, Ivory Coast, Djibouti, Brazil, India, Russian Federation, Spain, Indonesia, Guyana, Austria, United States, Cambodia, Australia, Egypt, Slovakia, China, Thailand, Ecuador, Kazakhstan, Chile, Zimbabwe, Taiwan, France, Colombia, Laos, Myanmar, Japan, Portugal, Mongolia, Netherlands, Namibia, Madagascar, Argentina, Canada, United Kingdom, Switzerland, Estonia, Luxembourg, Ethiopia, Sierra Leone</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53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PowerX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CID004054</w:t>
            </w:r>
          </w:p>
        </w:tc>
        <w:tc>
          <w:tcPr>
            <w:tcW w:w="79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Rwanda</w:t>
            </w:r>
          </w:p>
        </w:tc>
        <w:tc>
          <w:tcPr>
            <w:tcW w:w="514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1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53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Tuohong New Raw Material</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CID002842</w:t>
            </w:r>
          </w:p>
        </w:tc>
        <w:tc>
          <w:tcPr>
            <w:tcW w:w="79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4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533"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Advanced Metals Aizu</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CID002558</w:t>
            </w:r>
          </w:p>
        </w:tc>
        <w:tc>
          <w:tcPr>
            <w:tcW w:w="794"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14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Nigeria, Australia, Chile, Djibouti, Congo (Brazzaville), Belgium, Malaysia, Uganda, Sierra Leone, Bolivia, India, China, Spain, Colombia, Singapore, Indonesia, Viet Nam, Israel, Estonia, Ecuador, Argentina, Russian Federation, Laos, Thailand, Guyana, Switzerland, Burundi, Kazakhstan, Republic of Korea, Peru, Germany, Luxembourg, Namibia, Canada, Central African Republic, Myanmar, Mongolia, Zambia, Rwanda, France, Suriname, Japan, Cambodia, Netherlands, Tanzania, Ireland, Czech Republic, Zimbabwe, Taiwan, Slovakia, Austria, DRC- Congo (Kinshasa), Portugal, United Kingdom, Madagascar, Angola, South Sudan, Brazil, Egypt, Hungary, Ethiopia, Ivory Coast</w:t>
            </w:r>
          </w:p>
        </w:tc>
        <w:tc>
          <w:tcPr>
            <w:tcW w:w="710"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95935"/>
                <wp:effectExtent l="0" t="0" r="0" b="0"/>
                <wp:wrapNone/>
                <wp:docPr id="23" name="Frame22"/>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- 13</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- 13</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8"/>
        <w:gridCol w:w="306"/>
        <w:gridCol w:w="307"/>
        <w:gridCol w:w="810"/>
        <w:gridCol w:w="406"/>
        <w:gridCol w:w="407"/>
        <w:gridCol w:w="355"/>
        <w:gridCol w:w="355"/>
        <w:gridCol w:w="356"/>
        <w:gridCol w:w="232"/>
        <w:gridCol w:w="232"/>
        <w:gridCol w:w="233"/>
        <w:gridCol w:w="1714"/>
        <w:gridCol w:w="1714"/>
        <w:gridCol w:w="1719"/>
        <w:gridCol w:w="206"/>
        <w:gridCol w:w="206"/>
        <w:gridCol w:w="299"/>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Advanced Metals Boyertown</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CID002557</w:t>
            </w:r>
          </w:p>
        </w:tc>
        <w:tc>
          <w:tcPr>
            <w:tcW w:w="6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14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Argentina, Djibouti, Ecuador, Rwanda, Germany, Malaysia, United States, Ethiopia, Singapore, Ivory Coast, Tanzania, Suriname, Mozambique, Kazakhstan, Sierra Leone, Laos, Netherlands, Austria, India, Republic of Korea, Australia, Peru, Viet Nam, Brazil, Angola, Burundi, Madagascar, Namibia, Nigeria, Czech Republic, Russian Federation, Cambodia, Israel, Ireland, Central African Republic, Bolivia, Luxembourg, Thailand, Uganda, Hungary, Egypt, France, Chile, Mongolia, Slovakia, United Kingdom, Japan, Portugal, South Sudan, Zimbabwe, Guyana, Switzerland, DRC- Congo (Kinshasa), Congo (Brazzaville), China, Estonia, Belgium, Taiwan, Colombia, Spain, Zambia, Indonesia, Myanmar</w:t>
            </w:r>
          </w:p>
        </w:tc>
        <w:tc>
          <w:tcPr>
            <w:tcW w:w="7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623"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XIMEI RESOURCES (GUANGDONG) LIMITED</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CID000616</w:t>
            </w:r>
          </w:p>
        </w:tc>
        <w:tc>
          <w:tcPr>
            <w:tcW w:w="697"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47"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 Slovakia, Australia, Nigeria, Switzerland, Ireland, Taiwan, Colombia, Hungary, Germany, United Kingdom, Canada, Philippines, Portugal, United States, Bolivia, DRC- Congo (Kinshasa), Ecuador, India, China, Ivory Coast, Russian Federation, Singapore, Ethiopia, Malaysia, Japan, Netherlands, France, Brazil, Sierra Leone, Republic of Korea, Laos, Cambodia, Argentina, Spain, Egypt, Zimbabwe, Czech Republic, Viet Nam, Kazakhstan, Peru, Chile, Myanmar, Rwanda, Djibouti, Belgium, Estonia, Luxembourg, Madagascar, Indonesia, Israel, Namibia, Suriname, Austria, Mongolia, Guyana</w:t>
            </w:r>
          </w:p>
        </w:tc>
        <w:tc>
          <w:tcPr>
            <w:tcW w:w="71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95935"/>
                <wp:effectExtent l="0" t="0" r="0" b="0"/>
                <wp:wrapNone/>
                <wp:docPr id="24" name="Frame23"/>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- 14</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- 14</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8"/>
        <w:gridCol w:w="306"/>
        <w:gridCol w:w="307"/>
        <w:gridCol w:w="352"/>
        <w:gridCol w:w="352"/>
        <w:gridCol w:w="353"/>
        <w:gridCol w:w="355"/>
        <w:gridCol w:w="355"/>
        <w:gridCol w:w="356"/>
        <w:gridCol w:w="288"/>
        <w:gridCol w:w="288"/>
        <w:gridCol w:w="289"/>
        <w:gridCol w:w="1846"/>
        <w:gridCol w:w="1846"/>
        <w:gridCol w:w="1851"/>
        <w:gridCol w:w="206"/>
        <w:gridCol w:w="206"/>
        <w:gridCol w:w="301"/>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05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TANIOBIS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CID002544</w:t>
            </w:r>
          </w:p>
        </w:tc>
        <w:tc>
          <w:tcPr>
            <w:tcW w:w="86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c>
          <w:tcPr>
            <w:tcW w:w="554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Congo (Brazzaville), Brazil, Thailand, Angola, Zimbabwe, Singapore, Switzerland, Central African Republic, Viet Nam, Bolivia, Luxembourg, South Sudan, India, Zambia, Rwanda, Argentina, Russian Federation, Australia, Egypt, Mongolia, Netherlands, Republic of Korea, Ireland, Portugal, Slovakia, United States, Indonesia, Laos, United Kingdom, Austria, Ivory Coast, Japan, Tanzania, Israel, Sierra Leone, Suriname, Ethiopia, Ecuador, Canada, Malaysia, Mozambique, Uganda, Cambodia, Burundi, Myanmar, Belgium, DRC- Congo (Kinshasa), China, France, Hungary, Madagascar, Czech Republic, Djibouti, Chile, Estonia, Guyana, Nigeria, Taiwan, Colombia, Peru, Spain, Germany, Kazakhstan, Namibia</w:t>
            </w:r>
          </w:p>
        </w:tc>
        <w:tc>
          <w:tcPr>
            <w:tcW w:w="71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05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TANIOBIS GmbH</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CID002545</w:t>
            </w:r>
          </w:p>
        </w:tc>
        <w:tc>
          <w:tcPr>
            <w:tcW w:w="86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554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Congo (Brazzaville), Brazil, Thailand, Angola, Zimbabwe, Singapore, Switzerland, Central African Republic, Viet Nam, Bolivia, Luxembourg, South Sudan, India, Zambia, Rwanda, Argentina, Russian Federation, Australia, Egypt, Mongolia, Netherlands, Republic of Korea Ireland, Portugal, Slovakia, United States, Indonesia, Laos, United Kingdom, Austria, Ivory Coast, Japan, Tanzania, Israel, Sierra Leone, Suriname, Ethiopia, Ecuador, Canada, Malaysia, Mozambique, Uganda, Cambodia, Burundi, Myanmar, Belgium, DRC- Congo (Kinshasa), China, France, Hungary, Madagascar, Czech Republic, Djibouti, Chile, Estonia, Guyana, Nigeria, Taiwan, Colombia, Peru, Spain, Germany, Kazakhstan, Namibia</w:t>
            </w:r>
          </w:p>
        </w:tc>
        <w:tc>
          <w:tcPr>
            <w:tcW w:w="71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057"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Materion Newton Inc.</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CID002548</w:t>
            </w:r>
          </w:p>
        </w:tc>
        <w:tc>
          <w:tcPr>
            <w:tcW w:w="865"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543"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 China, Mozambique, United States, Namibia, Burundi, Rwanda, Nigeria, Germany, Canada, Ethiopia, Zimbabwe, Brazil, Sierra Leone, Bolivia, Australia, India, Congo (Brazzaville)</w:t>
            </w:r>
          </w:p>
        </w:tc>
        <w:tc>
          <w:tcPr>
            <w:tcW w:w="713"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95935"/>
                <wp:effectExtent l="0" t="0" r="0" b="0"/>
                <wp:wrapNone/>
                <wp:docPr id="25" name="Frame24"/>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- 15</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- 15</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8"/>
        <w:gridCol w:w="306"/>
        <w:gridCol w:w="307"/>
        <w:gridCol w:w="597"/>
        <w:gridCol w:w="387"/>
        <w:gridCol w:w="388"/>
        <w:gridCol w:w="355"/>
        <w:gridCol w:w="355"/>
        <w:gridCol w:w="356"/>
        <w:gridCol w:w="348"/>
        <w:gridCol w:w="348"/>
        <w:gridCol w:w="355"/>
        <w:gridCol w:w="1923"/>
        <w:gridCol w:w="1558"/>
        <w:gridCol w:w="1565"/>
        <w:gridCol w:w="206"/>
        <w:gridCol w:w="206"/>
        <w:gridCol w:w="297"/>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37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TANIOBIS Japan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CID002549</w:t>
            </w:r>
          </w:p>
        </w:tc>
        <w:tc>
          <w:tcPr>
            <w:tcW w:w="105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04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Australia, Ethiopia, Sierra Leone, Rwanda, Zimbabwe, China, Namibia, Canada, Japan, India, Brazil, Mozambique, Germany</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37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TANIOBIS Smelting GmbH &amp; Co. KG</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CID002550</w:t>
            </w:r>
          </w:p>
        </w:tc>
        <w:tc>
          <w:tcPr>
            <w:tcW w:w="105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504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Burundi</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37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Ningxia Orient Tantalum Industry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CID001277</w:t>
            </w:r>
          </w:p>
        </w:tc>
        <w:tc>
          <w:tcPr>
            <w:tcW w:w="105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04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Rwanda, Czech Republic, Myanmar, Thailand, Namibia, Australia, Austria, Madagascar, Angola, Mozambique, Kazakhstan, Peru, Laos, Zimbabwe, Russian Federation, Sierra Leone, Tanzania, Japan, Portugal, Luxembourg, Djibouti, India, Burundi, Bolivia, Germany, Israel, Spain, China, Estonia, South Sudan, Egypt, Ecuador, United States, Ireland, Suriname, Ivory Coast, Slovakia, Netherlands, Niger, Canada, Congo (Brazzaville), Argentina, Indonesia, Guyana, Chile, Zambia, Switzerland, Colombia, Brazil, United Kingdom, Singapore, Viet Nam, Mexico, Cambodia, Belgium, Mongolia, Uganda, Ethiopia, Nigeria, Rwanda, Taiwan, France, DRC- Congo (Kinshasa), Malaysia, Central African Republic, Republic of Korea, Hungary</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372"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Ulba Metallurgical Plant JSC</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CID001969</w:t>
            </w:r>
          </w:p>
        </w:tc>
        <w:tc>
          <w:tcPr>
            <w:tcW w:w="105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Kazakhstan</w:t>
            </w:r>
          </w:p>
        </w:tc>
        <w:tc>
          <w:tcPr>
            <w:tcW w:w="504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Colombia, Djibouti, Brazil, United States, Singapore, Russian Federation, Australia, DRC- Congo (Kinshasa), Japan, Slovakia, Thailand, Angola, United Kingdom, Bolivia, Ecuador, Taiwan, Israel, Mozambique, Peru, Portugal, Spain, Viet Nam, France, Malaysia, Germany, DRC- Congo (Kinshasa), Congo (Brazzaville), China, Czech Republic, Ivory Coast, South Sudan, Cambodia, Nigeria, Tanzania, Kazakhstan, Mongolia, Sierra Leone, Burundi, Hungary, Ethiopia, Laos, Namibia, Canada, Guyana, Uganda, Ireland, Republic of Korea, Central African Republic, Chile, Netherlands, Belgium, Zimbabwe, Austria, Madagascar, Suriname, Rwanda, Zambia, Luxembourg, Egypt, Belarus, Argentina, Switzerland, Myanmar, Estonia, India, Indonesia</w:t>
            </w:r>
          </w:p>
        </w:tc>
        <w:tc>
          <w:tcPr>
            <w:tcW w:w="709"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95935"/>
                <wp:effectExtent l="0" t="0" r="0" b="0"/>
                <wp:wrapNone/>
                <wp:docPr id="26" name="Frame25"/>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- 16</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- 16</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8"/>
        <w:gridCol w:w="306"/>
        <w:gridCol w:w="307"/>
        <w:gridCol w:w="524"/>
        <w:gridCol w:w="385"/>
        <w:gridCol w:w="386"/>
        <w:gridCol w:w="355"/>
        <w:gridCol w:w="355"/>
        <w:gridCol w:w="356"/>
        <w:gridCol w:w="200"/>
        <w:gridCol w:w="200"/>
        <w:gridCol w:w="201"/>
        <w:gridCol w:w="2004"/>
        <w:gridCol w:w="1782"/>
        <w:gridCol w:w="1787"/>
        <w:gridCol w:w="206"/>
        <w:gridCol w:w="206"/>
        <w:gridCol w:w="297"/>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9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Changsha South Tantalum Niobium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CID000211</w:t>
            </w:r>
          </w:p>
        </w:tc>
        <w:tc>
          <w:tcPr>
            <w:tcW w:w="6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57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DRC- Congo (Kinshasa), Canada, Mozambique, China, Thailand, Brazil, Russian Federation</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9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Guangdong Rising Rare Metals-EO Materials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CID000291</w:t>
            </w:r>
          </w:p>
        </w:tc>
        <w:tc>
          <w:tcPr>
            <w:tcW w:w="6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57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 Cambodia, Chile, Ethiopia, Colombia, Israel, Guyana, Indonesia, Argentina, Tanzania, Australia, Burundi, Portugal, Switzerland, Suriname, Luxembourg, Belgium, Czech Republic, Egypt, Myanmar, Brazil, Peru, Singapore, Mongolia, Taiwan, India, Madagascar, Angola, Zambia, China, Canada, Ecuador, Namibia, France, Hungary, Viet Nam, Republic of Korea, Congo (Brazzaville), Bolivia, Japan, Zimbabwe, Kazakhstan, Mozambique, Spain, Germany, South Africa, Kenya, Niger, DRC- Congo (Kinshasa), Netherlands, Central African Republic, Malaysia, Austria, Nigeria, Estonia, Ireland, South Sudan, Djibouti, Sierra Leone, Rwanda, Thailand, Ivory Coast, Uganda, Laos, Russian Federation, Slovakia, United States</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95"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JiuJiang JinXin Nonferrous Metals Co., Ltd.</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CID000914</w:t>
            </w:r>
          </w:p>
        </w:tc>
        <w:tc>
          <w:tcPr>
            <w:tcW w:w="6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573"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 Ivory Coast, Peru, Chile, United States, United Kingdom, Switzerland, Zimbabwe, Colombia, Cambodia, South Sudan, Republic of Korea, Uganda, Tanzania, Viet Nam, China, Canada, Myanmar, Australia, Belgium, Congo (Brazzaville), Czech Republic, Germany, Zambia, Austria, DRC- Congo (Kinshasa), Guyana, Singapore, Nigeria, Thailand, Israel, Estonia, Malaysia, Ireland, Burundi, Madagascar, Brazil, Hungary, India, Japan, Indonesia, Central African Republic, Portugal, Suriname, Luxembourg, Namibia, Laos, Mongolia, Russian Federation, Rwanda, Ecuador, Netherlands, Argentina, Djibouti, France, Kazakhstan, Taiwan, Ethiopia, Angola, Sierra Leone, Egypt, Slovakia, Spain, Bolivia</w:t>
            </w:r>
          </w:p>
        </w:tc>
        <w:tc>
          <w:tcPr>
            <w:tcW w:w="709"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95935"/>
                <wp:effectExtent l="0" t="0" r="0" b="0"/>
                <wp:wrapNone/>
                <wp:docPr id="27" name="Frame26"/>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- 17</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- 17</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8"/>
        <w:gridCol w:w="306"/>
        <w:gridCol w:w="307"/>
        <w:gridCol w:w="571"/>
        <w:gridCol w:w="334"/>
        <w:gridCol w:w="335"/>
        <w:gridCol w:w="355"/>
        <w:gridCol w:w="355"/>
        <w:gridCol w:w="356"/>
        <w:gridCol w:w="200"/>
        <w:gridCol w:w="200"/>
        <w:gridCol w:w="201"/>
        <w:gridCol w:w="1874"/>
        <w:gridCol w:w="1874"/>
        <w:gridCol w:w="1879"/>
        <w:gridCol w:w="206"/>
        <w:gridCol w:w="206"/>
        <w:gridCol w:w="298"/>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4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Jiujiang Tanbre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CID000917</w:t>
            </w:r>
          </w:p>
        </w:tc>
        <w:tc>
          <w:tcPr>
            <w:tcW w:w="6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62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Mongolia, Colombia, Austria, Russian Federation, Belgium, Guyana, Ivory Coast, Thailand, Namibia, Brazil, DRC- Congo (Kinshasa), Madagascar, Spain, Slovakia, Nigeria, Zimbabwe, Luxembourg, Ethiopia, Israel, Myanmar, Czech Republic, Peru, Egypt, Singapore, Uganda, China, United Kingdom, Indonesia, Central African Republic, Hungary, Chile, Viet Nam, Canada, United States, Cambodia, Switzerland, Sierra Leone, Australia, Republic of Korea, Angola, South Sudan, Taiwan, India, Congo (Brazzaville), Djibouti, Kazakhstan, Netherlands, Portugal, Argentina, Germany, Philippines, Bolivia, Ecuador, Zambia, Japan, Mozambique, South Africa, Kenya, Malaysia, Estonia, Ireland, Rwanda, Suriname, Burundi, France, Tanzania, Laos, DRC- Congo (Kinshasa)</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4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Jiujiang Zhongao Tantalum &amp; Niobium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CID002506</w:t>
            </w:r>
          </w:p>
        </w:tc>
        <w:tc>
          <w:tcPr>
            <w:tcW w:w="6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62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Djibouti, Ecuador, DRC- Congo (Kinshasa), Slovakia, Bolivia, Germany, Guyana, Zimbabwe, Luxembourg, Portugal, Japan, Namibia, Thailand, Ivory Coast, India, United Kingdom, Switzerland, Malaysia, Spain, Viet Nam, Indonesia, Argentina, Cambodia, Mongolia, Ireland, Chile, Estonia, Peru, Colombia, Kazakhstan, Suriname, Hungary, Laos, China, Russian Federation, Nigeria, United States, Sierra Leone, Republic of Korea, Ethiopia, Singapore, Australia, Taiwan, Myanmar, Egypt, Madagascar, Czech Republic, Belgium, Brazil, Israel, France, Austria, Netherlands, Canada</w:t>
            </w:r>
          </w:p>
        </w:tc>
        <w:tc>
          <w:tcPr>
            <w:tcW w:w="71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240"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Resind Industria e Comercio Ltda.</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CID002707</w:t>
            </w:r>
          </w:p>
        </w:tc>
        <w:tc>
          <w:tcPr>
            <w:tcW w:w="60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5627"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10"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95935"/>
                <wp:effectExtent l="0" t="0" r="0" b="0"/>
                <wp:wrapNone/>
                <wp:docPr id="28" name="Frame27"/>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- 18</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- 18</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8"/>
        <w:gridCol w:w="306"/>
        <w:gridCol w:w="307"/>
        <w:gridCol w:w="635"/>
        <w:gridCol w:w="362"/>
        <w:gridCol w:w="353"/>
        <w:gridCol w:w="355"/>
        <w:gridCol w:w="355"/>
        <w:gridCol w:w="356"/>
        <w:gridCol w:w="245"/>
        <w:gridCol w:w="245"/>
        <w:gridCol w:w="246"/>
        <w:gridCol w:w="1793"/>
        <w:gridCol w:w="1793"/>
        <w:gridCol w:w="1797"/>
        <w:gridCol w:w="206"/>
        <w:gridCol w:w="206"/>
        <w:gridCol w:w="297"/>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3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KEMET de Mexico</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CID002539</w:t>
            </w:r>
          </w:p>
        </w:tc>
        <w:tc>
          <w:tcPr>
            <w:tcW w:w="7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538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 Portugal, United Kingdom, Brazil, Ireland, Ghana, Hungary, Egypt, Ivory Coast, Netherlands, Singapore, France, Chile, Guinea, Taiwan, DRC- Congo (Kinshasa), Zambia, Niger, India, Estonia, Nigeria, Sierra Leone, Slovakia, South Sudan, Colombia, Djibouti, Mali, Namibia, Angola, Mozambique, Bolivia, Suriname, South Africa, Spain, Germany, Japan, Central African Republic, Congo (Brazzaville), Laos, Guyana, Canada, Ecuador, Republic of Korea, Thailand, Belgium, Burundi, Cambodia, Myanmar, Ethiopia, Zimbabwe, Luxembourg, Uganda, Peru, Indonesia, Rwanda, Israel, Mexico, Austria, Argentina, Australia, United States, Kazakhstan, Madagascar, Tanzania, Switzerland, China, Czech Republic, Mongolia, Malaysia, Russian Federation</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3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RFH Yancheng Jinye New Material Technology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CID003583</w:t>
            </w:r>
          </w:p>
        </w:tc>
        <w:tc>
          <w:tcPr>
            <w:tcW w:w="7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38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35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Dinghai Tantalum &amp; Niobium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CID002512</w:t>
            </w:r>
          </w:p>
        </w:tc>
        <w:tc>
          <w:tcPr>
            <w:tcW w:w="7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38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3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Taki Chemical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CID001869</w:t>
            </w:r>
          </w:p>
        </w:tc>
        <w:tc>
          <w:tcPr>
            <w:tcW w:w="7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38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Ecuador, Bolivia, Colombia, South Sudan, Indonesia, Viet Nam, Ivory Coast, Hungary, Burundi, Ireland, Myanmar, Spain, Uganda, Brazil, Singapore, Portugal, Kazakhstan, Suriname, Egypt, France, India, United States, Malaysia, Namibia, Czech Republic, Japan, Central African Republic, Luxembourg, Slovakia, Nigeria, Guyana, Madagascar, Sierra Leone, Estonia, Laos, Zimbabwe, Djibouti, Rwanda, Chile, Angola, United Kingdom, Ethiopia, Zambia, Israel, Canada, China, Congo (Brazzaville), Taiwan, Belgium, Republic of Korea, Australia, Switzerland, Austria, Peru, Argentina, Mongolia, Netherlands, Tanzania, Cambodia, Thailand, Russian Federation, Germany</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350"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5D Production OU</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CID003926</w:t>
            </w:r>
          </w:p>
        </w:tc>
        <w:tc>
          <w:tcPr>
            <w:tcW w:w="73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Estonia</w:t>
            </w:r>
          </w:p>
        </w:tc>
        <w:tc>
          <w:tcPr>
            <w:tcW w:w="5383"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95935"/>
                <wp:effectExtent l="0" t="0" r="0" b="0"/>
                <wp:wrapNone/>
                <wp:docPr id="29" name="Frame28"/>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- 19</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- 19</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48"/>
        <w:gridCol w:w="306"/>
        <w:gridCol w:w="307"/>
        <w:gridCol w:w="525"/>
        <w:gridCol w:w="525"/>
        <w:gridCol w:w="526"/>
        <w:gridCol w:w="355"/>
        <w:gridCol w:w="355"/>
        <w:gridCol w:w="356"/>
        <w:gridCol w:w="200"/>
        <w:gridCol w:w="200"/>
        <w:gridCol w:w="201"/>
        <w:gridCol w:w="1763"/>
        <w:gridCol w:w="1763"/>
        <w:gridCol w:w="1767"/>
        <w:gridCol w:w="206"/>
        <w:gridCol w:w="206"/>
        <w:gridCol w:w="296"/>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57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F&amp;X Electro-Materials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CID000460</w:t>
            </w:r>
          </w:p>
        </w:tc>
        <w:tc>
          <w:tcPr>
            <w:tcW w:w="6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29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 Russian Federation, South Sudan, Laos, Viet Nam, Madagascar, Zambia, United States, Cambodia, Egypt, Canada, Peru, Spain, Ecuador, Djibouti, DRC- Congo (Kinshasa), Burundi, Colombia, Central African Republic, Germany, Ivory Coast, Suriname, Congo (Brazzaville), China, Angola, Austria, Namibia, Estonia, Myanmar, Brazil, Taiwan, Israel, Portugal, United Kingdom, Netherlands, Uganda, Switzerland, Guyana, Australia, Chile, Hungary, Republic of Korea, Zimbabwe, Ireland, Slovakia, Ethiopia, Indonesia, Japan, Malaysia, Singapore, Bolivia, Rwanda, Sierra Leone, India, Nigeria, Argentina, France, Kazakhstan, Belgium, Mongolia, Czech Republic, Luxembourg, Tanzania</w:t>
            </w:r>
          </w:p>
        </w:tc>
        <w:tc>
          <w:tcPr>
            <w:tcW w:w="70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6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Tantalum</w:t>
            </w:r>
          </w:p>
        </w:tc>
        <w:tc>
          <w:tcPr>
            <w:tcW w:w="157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AMG Brasil</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CID001076</w:t>
            </w:r>
          </w:p>
        </w:tc>
        <w:tc>
          <w:tcPr>
            <w:tcW w:w="6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5293"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 Egypt, Malaysia, Switzerland, Ecuador, Viet Nam, Israel, China, Nigeria, Spain, Portugal, Singapore, Netherlands, Bolivia, Colombia, Germany, Hungary, Japan, Indonesia, Suriname, Mongolia, Czech Republic, Canada, United States, Republic of Korea, United Kingdom, Belgium, Luxembourg, DRC- Congo (Kinshasa), Brazil, Russian Federation, Sierra Leone, Zimbabwe, Laos, Taiwan, Guyana, Estonia, Myanmar, Slovakia, India, Ivory Coast, Cambodia, Ethiopia, Madagascar, Ireland, Thailand, Namibia, France, Djibouti, Austria, Peru, Australia, Kazakhstan, Argentina</w:t>
            </w:r>
          </w:p>
        </w:tc>
        <w:tc>
          <w:tcPr>
            <w:tcW w:w="708"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95935"/>
                <wp:effectExtent l="0" t="0" r="0" b="0"/>
                <wp:wrapNone/>
                <wp:docPr id="30" name="Frame29"/>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- 20</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- 20</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52"/>
        <w:gridCol w:w="134"/>
        <w:gridCol w:w="135"/>
        <w:gridCol w:w="759"/>
        <w:gridCol w:w="357"/>
        <w:gridCol w:w="359"/>
        <w:gridCol w:w="355"/>
        <w:gridCol w:w="355"/>
        <w:gridCol w:w="356"/>
        <w:gridCol w:w="237"/>
        <w:gridCol w:w="237"/>
        <w:gridCol w:w="242"/>
        <w:gridCol w:w="1990"/>
        <w:gridCol w:w="1910"/>
        <w:gridCol w:w="1916"/>
        <w:gridCol w:w="206"/>
        <w:gridCol w:w="206"/>
        <w:gridCol w:w="299"/>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Melt Metais e Ligas S.A.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CID002500</w:t>
            </w:r>
          </w:p>
        </w:tc>
        <w:tc>
          <w:tcPr>
            <w:tcW w:w="71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581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Laos, Namibia, Ivory Coast, Russian Federation, Hungary, Luxembourg, Spain, Israel, Myanmar, Zimbabwe, Argentina, Ireland, Indonesia, Canada, Ecuador, Switzerland, Ethiopia, Peru, France, Austria, United States, Czech Republic, Singapore, Kazakhstan, Malaysia, Slovakia, Suriname, Mongolia, Japan, Viet Nam, Australia, India, Thailand, Cambodia, Republic of Korea, Netherlands, Nigeria, Chile, Colombia, Madagascar, China, Egypt, Portugal, Sierra Leone, Guyana, Germany, Brazil, Belgium, Bolivia, United Kingdom, Djibouti, Estonia, Taiwan</w:t>
            </w:r>
          </w:p>
        </w:tc>
        <w:tc>
          <w:tcPr>
            <w:tcW w:w="7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Metallic Resources, Inc.</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CID001142</w:t>
            </w:r>
          </w:p>
        </w:tc>
        <w:tc>
          <w:tcPr>
            <w:tcW w:w="71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81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Chenzhou Yunxiang Mining and Metallurgy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CID000228</w:t>
            </w:r>
          </w:p>
        </w:tc>
        <w:tc>
          <w:tcPr>
            <w:tcW w:w="71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81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7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Gejiu Kai Meng Industry and Trade LLC</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CID000942</w:t>
            </w:r>
          </w:p>
        </w:tc>
        <w:tc>
          <w:tcPr>
            <w:tcW w:w="71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81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7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Gejiu Non-Ferrous Metal Processing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CID000538</w:t>
            </w:r>
          </w:p>
        </w:tc>
        <w:tc>
          <w:tcPr>
            <w:tcW w:w="71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81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 United States, China, Canada, Portugal, Slovakia, Indonesia, Peru, India, Viet Nam, Japan, France, Nigeria, Australia, Russian Federation, Chile, Austria, Madagascar, Myanmar, Luxembourg, Germany, Zimbabwe, Singapore, Bolivia, Sierra Leone, Taiwan, Laos, Czech Republic, Cambodia, Ecuador, Guyana, Ireland, Estonia, Malaysia, Mongolia, Kazakhstan, Israel, Belgium, Spain, Ivory Coast, Egypt, Hungary, Suriname, Djibouti, Netherlands, Ethiopia, Thailand, Argentina, Namibia, Brazil, Colombia, United Kingdom, Republic of Korea</w:t>
            </w:r>
          </w:p>
        </w:tc>
        <w:tc>
          <w:tcPr>
            <w:tcW w:w="7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Gejiu Yunxin Nonferrous Electrolysis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CID001908</w:t>
            </w:r>
          </w:p>
        </w:tc>
        <w:tc>
          <w:tcPr>
            <w:tcW w:w="71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81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7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42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475"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Mineracao Taboca S.A.</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CID001173</w:t>
            </w:r>
          </w:p>
        </w:tc>
        <w:tc>
          <w:tcPr>
            <w:tcW w:w="71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581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Thailand</w:t>
            </w:r>
          </w:p>
        </w:tc>
        <w:tc>
          <w:tcPr>
            <w:tcW w:w="71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95935"/>
                <wp:effectExtent l="0" t="0" r="0" b="0"/>
                <wp:wrapNone/>
                <wp:docPr id="31" name="Frame30"/>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- 21</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- 21</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52"/>
        <w:gridCol w:w="134"/>
        <w:gridCol w:w="135"/>
        <w:gridCol w:w="677"/>
        <w:gridCol w:w="473"/>
        <w:gridCol w:w="478"/>
        <w:gridCol w:w="355"/>
        <w:gridCol w:w="355"/>
        <w:gridCol w:w="356"/>
        <w:gridCol w:w="461"/>
        <w:gridCol w:w="378"/>
        <w:gridCol w:w="254"/>
        <w:gridCol w:w="1761"/>
        <w:gridCol w:w="1761"/>
        <w:gridCol w:w="1765"/>
        <w:gridCol w:w="206"/>
        <w:gridCol w:w="206"/>
        <w:gridCol w:w="298"/>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2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Minsur</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CID001182</w:t>
            </w:r>
          </w:p>
        </w:tc>
        <w:tc>
          <w:tcPr>
            <w:tcW w:w="109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Peru</w:t>
            </w:r>
          </w:p>
        </w:tc>
        <w:tc>
          <w:tcPr>
            <w:tcW w:w="52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 Luxembourg, Australia, Israel, Sierra Leone, Colombia, Peru, Taiwan, Portugal, United States, Canada, Switzerland, Ivory Coast, Egypt, Peru, Madagascar, Suriname, Thailand, Laos, Kazakhstan, Ecuador, Guyana, China, Djibouti, Ireland, Bolivia, Cambodia, Viet Nam, Argentina, Namibia, United Kingdom, Belgium, Mongolia, France, Singapore, Russian Federation, Nigeria, Japan, Malaysia, Germany, India, Brazil, Chile, Republic of Korea, Estonia, Czech Republic, Slovakia, Zimbabwe, Hungary, Myanmar, Spain, Austria, Ethiopia, Indonesia</w:t>
            </w:r>
          </w:p>
        </w:tc>
        <w:tc>
          <w:tcPr>
            <w:tcW w:w="71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2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Alpha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CID000292</w:t>
            </w:r>
          </w:p>
        </w:tc>
        <w:tc>
          <w:tcPr>
            <w:tcW w:w="109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28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Ecuador, Brazil, Indonesia, Hungary, Suriname, Kazakhstan, United States, Netherlands, Russian Federation, Ethiopia, Singapore, Canada, India, Myanmar, Cambodia, Sierra Leone, Ireland, Germany, Peru, Ivory Coast, Colombia, Switzerland, Czech Republic, Belgium, Djibouti, Jersey, Guyana, Sweden, Slovakia, Taiwan, Israel, Namibia, Estonia, Nigeria, Australia, United Kingdom, France, Madagascar, Egypt, China, Portugal, Viet Nam, Luxembourg, Zimbabwe, Austria, Malaysia, Spain, Argentina, Mongolia, Thailand, Japan, Republic of Korea, Laos, Chile, Bolivia</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2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Mitsubishi Materials Corporation</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CID001191</w:t>
            </w:r>
          </w:p>
        </w:tc>
        <w:tc>
          <w:tcPr>
            <w:tcW w:w="109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2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 Japan, Canada, Papua New Guinea</w:t>
            </w:r>
          </w:p>
        </w:tc>
        <w:tc>
          <w:tcPr>
            <w:tcW w:w="71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2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Vinh Joint Stock Mineral Processing Company</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CID002703</w:t>
            </w:r>
          </w:p>
        </w:tc>
        <w:tc>
          <w:tcPr>
            <w:tcW w:w="109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w:t>
            </w:r>
          </w:p>
        </w:tc>
        <w:tc>
          <w:tcPr>
            <w:tcW w:w="528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 Turkey, Brazil</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2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New Nanshan Technology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CID001231</w:t>
            </w:r>
          </w:p>
        </w:tc>
        <w:tc>
          <w:tcPr>
            <w:tcW w:w="109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2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 Bolivia, China, Portugal</w:t>
            </w:r>
          </w:p>
        </w:tc>
        <w:tc>
          <w:tcPr>
            <w:tcW w:w="71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2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Nghe Tinh Non-Ferrous Metals Joint Stock Company</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CID002573</w:t>
            </w:r>
          </w:p>
        </w:tc>
        <w:tc>
          <w:tcPr>
            <w:tcW w:w="109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w:t>
            </w:r>
          </w:p>
        </w:tc>
        <w:tc>
          <w:tcPr>
            <w:tcW w:w="528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 Estonia</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2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Novosibirsk Tin Combine</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CID001305</w:t>
            </w:r>
          </w:p>
        </w:tc>
        <w:tc>
          <w:tcPr>
            <w:tcW w:w="109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52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 Russian Federation, Peru, Kazakhstan, United States</w:t>
            </w:r>
          </w:p>
        </w:tc>
        <w:tc>
          <w:tcPr>
            <w:tcW w:w="71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2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 Manufacturing (Thailand)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CID001314</w:t>
            </w:r>
          </w:p>
        </w:tc>
        <w:tc>
          <w:tcPr>
            <w:tcW w:w="109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c>
          <w:tcPr>
            <w:tcW w:w="528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 Netherlands, Thailand, China</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2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 Manufacturing Philippines, Inc.</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CID002517</w:t>
            </w:r>
          </w:p>
        </w:tc>
        <w:tc>
          <w:tcPr>
            <w:tcW w:w="109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c>
          <w:tcPr>
            <w:tcW w:w="52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Canada, China, Malaysia, Philippines, Japan, Brazil, Peru</w:t>
            </w:r>
          </w:p>
        </w:tc>
        <w:tc>
          <w:tcPr>
            <w:tcW w:w="71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628"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Tuyen Quang Non-Ferrous Metals Joint Stock Company</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CID002574</w:t>
            </w:r>
          </w:p>
        </w:tc>
        <w:tc>
          <w:tcPr>
            <w:tcW w:w="1093"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w:t>
            </w:r>
          </w:p>
        </w:tc>
        <w:tc>
          <w:tcPr>
            <w:tcW w:w="5287"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 Viet Nam</w:t>
            </w:r>
          </w:p>
        </w:tc>
        <w:tc>
          <w:tcPr>
            <w:tcW w:w="710"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95935"/>
                <wp:effectExtent l="0" t="0" r="0" b="0"/>
                <wp:wrapNone/>
                <wp:docPr id="32" name="Frame31"/>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- 22</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- 22</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52"/>
        <w:gridCol w:w="134"/>
        <w:gridCol w:w="135"/>
        <w:gridCol w:w="548"/>
        <w:gridCol w:w="268"/>
        <w:gridCol w:w="269"/>
        <w:gridCol w:w="355"/>
        <w:gridCol w:w="355"/>
        <w:gridCol w:w="356"/>
        <w:gridCol w:w="299"/>
        <w:gridCol w:w="299"/>
        <w:gridCol w:w="303"/>
        <w:gridCol w:w="2033"/>
        <w:gridCol w:w="1993"/>
        <w:gridCol w:w="1998"/>
        <w:gridCol w:w="206"/>
        <w:gridCol w:w="206"/>
        <w:gridCol w:w="296"/>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0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Tin Group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CID001070</w:t>
            </w:r>
          </w:p>
        </w:tc>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602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 United States, Mexico, China, Switzerland, Russian Federation</w:t>
            </w:r>
          </w:p>
        </w:tc>
        <w:tc>
          <w:tcPr>
            <w:tcW w:w="70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0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Aries Kencana Sejahtera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CID000309</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602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Israel, Brazil, Egypt, Argentina, Guyana, Malaysia, Canada, Taiwan, Mongolia, Netherlands, Luxembourg, Colombia, Indonesia, Republic of Korea, China, Japan, Estonia, France, Kazakhstan, Ecuador, Bolivia, Namibia, Chile, Thailand, Hungary, Suriname, Portugal, Russian Federation, Ivory Coast, Djibouti, India, Spain, Germany, Myanmar, Austria, Nigeria, Peru, Belgium, Zimbabwe, Ethiopia, Laos, Singapore, Slovakia, Viet Nam, Madagascar, Switzerland, United States, Cambodia, Czech Republic, United Kingdom, Sierra Leone, Australia, Ireland</w:t>
            </w:r>
          </w:p>
        </w:tc>
        <w:tc>
          <w:tcPr>
            <w:tcW w:w="70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085"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Artha Cipta Langgeng</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CID001399</w:t>
            </w:r>
          </w:p>
        </w:tc>
        <w:tc>
          <w:tcPr>
            <w:tcW w:w="9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6024"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Japan, Chile, Nigeria, United States, Taiwan, Estonia, Guyana, Egypt, Zimbabwe, Namibia, Netherlands, Colombia, Malaysia, Cambodia, Ireland, Luxembourg, Hungary, India, Slovakia, Mongolia, Kazakhstan, Djibouti, France, Peru, Uzbekistan, United Kingdom, Switzerland, Spain, Viet Nam, Israel, Czech Republic, Mexico, Madagascar, Belgium, Austria, Suriname, Ecuador, Russian Federation, Portugal, Germany, Myanmar, Bolivia, Republic of Korea, Ethiopia, Ivory Coast, Sierra Leone, Argentina, Canada, Thailand, Indonesia, Laos, China, Australia, Singapore</w:t>
            </w:r>
          </w:p>
        </w:tc>
        <w:tc>
          <w:tcPr>
            <w:tcW w:w="708"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95935"/>
                <wp:effectExtent l="0" t="0" r="0" b="0"/>
                <wp:wrapNone/>
                <wp:docPr id="33" name="Frame32"/>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- 23</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- 23</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52"/>
        <w:gridCol w:w="134"/>
        <w:gridCol w:w="135"/>
        <w:gridCol w:w="332"/>
        <w:gridCol w:w="332"/>
        <w:gridCol w:w="333"/>
        <w:gridCol w:w="355"/>
        <w:gridCol w:w="355"/>
        <w:gridCol w:w="356"/>
        <w:gridCol w:w="300"/>
        <w:gridCol w:w="300"/>
        <w:gridCol w:w="301"/>
        <w:gridCol w:w="2079"/>
        <w:gridCol w:w="2013"/>
        <w:gridCol w:w="2019"/>
        <w:gridCol w:w="206"/>
        <w:gridCol w:w="206"/>
        <w:gridCol w:w="29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9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ATD Makmur Mandiri Jaya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CID002503</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61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 Madagascar, India, Russian Federation, Namibia, Bolivia, Canada, Argentina, United States, Cambodia, China, Ecuador, Nigeria, Japan, Portugal, Australia, Singapore, Luxembourg, Mongolia, Zimbabwe, Ethiopia, Netherlands, Republic of Korea, Switzerland, Laos, Suriname, France, Ireland, Spain, Myanmar, Viet Nam, Slovakia, United Kingdom, Brazil, Thailand, Kazakhstan, Hungary, Peru, Guyana, Czech Republic, Djibouti, Sierra Leone, Malaysia, Germany, Indonesia, Estonia, Austria, Taiwan, Colombia, Egypt, Israel, Chile, Ivory Coast</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9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Babel Inti Perkasa</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CID001402</w:t>
            </w:r>
          </w:p>
        </w:tc>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61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Kazakhstan, Hungary, Brazil, Australia, Argentina, France, Republic of Korea, Netherlands, Zimbabwe, Israel, Russian Federation, Thailand, Japan, Djibouti, Colombia, Estonia, Nigeria, Egypt, Mongolia, India, United Kingdom, Germany, Switzerland, Laos, Namibia, Portugal, Cambodia, Canada, Austria, Slovakia, Sierra Leone, Guyana, Madagascar, Ecuador, Singapore, Philippines, Peru, Myanmar, Luxembourg, Ethiopia, Malaysia, Ivory Coast, United States, Suriname, Indonesia, Ireland, Chile, Czech Republic, Viet Nam, Bolivia, Belgium, Taiwan, Spain, China</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997"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Babel Surya Alam Lestari</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CID001406</w:t>
            </w:r>
          </w:p>
        </w:tc>
        <w:tc>
          <w:tcPr>
            <w:tcW w:w="90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611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709"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95935"/>
                <wp:effectExtent l="0" t="0" r="0" b="0"/>
                <wp:wrapNone/>
                <wp:docPr id="34" name="Frame33"/>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- 24</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- 24</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52"/>
        <w:gridCol w:w="134"/>
        <w:gridCol w:w="135"/>
        <w:gridCol w:w="589"/>
        <w:gridCol w:w="348"/>
        <w:gridCol w:w="350"/>
        <w:gridCol w:w="355"/>
        <w:gridCol w:w="355"/>
        <w:gridCol w:w="356"/>
        <w:gridCol w:w="300"/>
        <w:gridCol w:w="300"/>
        <w:gridCol w:w="301"/>
        <w:gridCol w:w="1983"/>
        <w:gridCol w:w="1916"/>
        <w:gridCol w:w="1922"/>
        <w:gridCol w:w="206"/>
        <w:gridCol w:w="206"/>
        <w:gridCol w:w="29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Bangka Prima Tin</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CID002776</w:t>
            </w:r>
          </w:p>
        </w:tc>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8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 Mongolia, Malaysia, Chile, Colombia, Djibouti, China, Ireland, Egypt, Switzerland, Thailand, Guyana, Madagascar, Cambodia, Germany, Sierra Leone, Netherlands, Myanmar, Portugal, Russian Federation, Taiwan, Ivory Coast, Nigeria, India, Spain, Bolivia, Hungary, Kazakhstan, Luxembourg, Slovakia, Israel, Ecuador, Belgium, Viet Nam, Australia, Czech Republic, Estonia, Singapore, Austria, France, Laos, Peru, Japan, Suriname, Argentina, Ethiopia, Namibia, Republic of Korea, Brazil, United States, Canada, United Kingdom, Zimbabwe</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8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Belitung Industri Sejahtera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CID001421</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8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 India, Netherlands, Hungary, Cambodia, Thailand, Bolivia, Colombia, Taiwan, Ireland, Kazakhstan, Indonesia, Laos, Canada, Brazil, Ecuador, Zimbabwe, Austria, United Kingdom, Spain, Viet Nam, Germany, Peru, Chile, Czech Republic, Madagascar, Luxembourg, Belgium, France, Estonia, Nigeria, Slovakia, Djibouti, Japan, Namibia, Suriname, Australia, Ethiopia, China, Switzerland, Myanmar, Guyana, Malaysia, Ivory Coast, Sierra Leone, Egypt, United States, Israel, Argentina, Mongolia, Republic of Korea, Singapore, Russian Federation</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8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Cipta Persada Mulia</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CID002696</w:t>
            </w:r>
          </w:p>
        </w:tc>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8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Kazakhstan, Republic of Korea, India, China, Singapore, Peru, Japan, Chile, Brazil, United States, Indonesia, Australia, South Africa</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87"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 Solder Metalurgia e Mineracao Ltda.</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CID002036</w:t>
            </w:r>
          </w:p>
        </w:tc>
        <w:tc>
          <w:tcPr>
            <w:tcW w:w="90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582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Peru, Germany, Thailand, China</w:t>
            </w:r>
          </w:p>
        </w:tc>
        <w:tc>
          <w:tcPr>
            <w:tcW w:w="709"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5935"/>
                <wp:effectExtent l="0" t="0" r="0" b="0"/>
                <wp:wrapNone/>
                <wp:docPr id="35" name="Frame34"/>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- 25</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- 25</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52"/>
        <w:gridCol w:w="134"/>
        <w:gridCol w:w="135"/>
        <w:gridCol w:w="351"/>
        <w:gridCol w:w="258"/>
        <w:gridCol w:w="259"/>
        <w:gridCol w:w="355"/>
        <w:gridCol w:w="355"/>
        <w:gridCol w:w="356"/>
        <w:gridCol w:w="300"/>
        <w:gridCol w:w="300"/>
        <w:gridCol w:w="301"/>
        <w:gridCol w:w="2078"/>
        <w:gridCol w:w="2078"/>
        <w:gridCol w:w="2084"/>
        <w:gridCol w:w="206"/>
        <w:gridCol w:w="206"/>
        <w:gridCol w:w="29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86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Mitra Stania Prima</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CID001453</w:t>
            </w:r>
          </w:p>
        </w:tc>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624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 Germany, Ecuador, Brazil, Portugal, France, Republic of Korea, Mexico, Nigeria, Japan, Argentina, China, Namibia, Ethiopia, Peru, Mongolia, United Kingdom, Austria, Australia, Colombia, Belgium, Madagascar, Netherlands, Indonesia, Egypt, United States, Kazakhstan, Estonia, Israel, Singapore, Slovakia, Djibouti, Kyrgyzstan, Laos, Suriname, Russian Federation, Ireland, Czech Republic, Malaysia, Myanmar, Canada, Taiwan, Guyana, Thailand, Ivory Coast, Spain, Hungary, Sierra Leone, Zimbabwe, India, Bolivia, Cambodia, Chile, Luxembourg, Switzerland</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86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Panca Mega Persada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CID001457</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624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Estonia, Canada, Namibia, Russian Federation, Ivory Coast, Mongolia, Myanmar, France, Peru, Djibouti, Bolivia, Laos, Malaysia, Cambodia, Germany, Thailand, Ireland, Belgium, Slovakia, Czech Republic, Luxembourg, Argentina, Egypt, Viet Nam, Chile, Brazil, Madagascar, Sierra Leone, China, Taiwan, India, Hungary, Australia, United States, Ecuador, Singapore, Austria, Colombia, Nigeria, Republic of Korea, Guyana, Israel, Netherlands, Spain, Suriname, Japan, Zimbabwe, Ethiopia, Kazakhstan, United Kingdom, Indonesia, Portugal, Switzerland</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42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868"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CV Ayi Jaya</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CID002570</w:t>
            </w:r>
          </w:p>
        </w:tc>
        <w:tc>
          <w:tcPr>
            <w:tcW w:w="9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6240"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Canada, Switzerland, United States, Ivory Coast, India, Bolivia, Madagascar, Guyana, Peru, Viet Nam, Germany, Indonesia, Egypt, Hungary, United Kingdom, Chile, Russian Federation, Kazakhstan, Austria, Japan, China, Ireland, Portugal, Israel, Czech Republic, Slovakia, France, Spain, Malaysia, Namibia, Estonia, Myanmar, Suriname, Ecuador, Australia, Luxembourg, Cambodia, Singapore, Sierra Leone, Thailand, Argentina, Taiwan, Mongolia, Zimbabwe, Republic of Korea, Djibouti, Netherlands, Belgium, Nigeria, Ethiopia, Laos</w:t>
            </w:r>
          </w:p>
        </w:tc>
        <w:tc>
          <w:tcPr>
            <w:tcW w:w="709"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95935"/>
                <wp:effectExtent l="0" t="0" r="0" b="0"/>
                <wp:wrapNone/>
                <wp:docPr id="36" name="Frame35"/>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- 26</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- 26</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52"/>
        <w:gridCol w:w="134"/>
        <w:gridCol w:w="135"/>
        <w:gridCol w:w="369"/>
        <w:gridCol w:w="263"/>
        <w:gridCol w:w="264"/>
        <w:gridCol w:w="355"/>
        <w:gridCol w:w="355"/>
        <w:gridCol w:w="356"/>
        <w:gridCol w:w="300"/>
        <w:gridCol w:w="300"/>
        <w:gridCol w:w="301"/>
        <w:gridCol w:w="2068"/>
        <w:gridCol w:w="2068"/>
        <w:gridCol w:w="2074"/>
        <w:gridCol w:w="206"/>
        <w:gridCol w:w="206"/>
        <w:gridCol w:w="299"/>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89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Prima Timah Utama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CID001458</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62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 Slovakia, Ecuador, Luxembourg, Chile, Ivory Coast, Czech Republic, Ireland, Portugal, Estonia, Hungary, Viet Nam, Nigeria, Belgium, Laos, Argentina, Djibouti, Namibia, Russian Federation, Japan, Bolivia, Kazakhstan, Peru, Austria, Egypt, United States, Australia, Taiwan, Netherlands, Suriname, Israel, Malaysia, Guyana, Republic of Korea, Canada, Zimbabwe, Germany, United Kingdom, France, Madagascar, Mongolia, Switzerland, Sierra Leone, Singapore, Thailand, Colombia, Spain, Brazil, India, Ethiopia, Cambodia, Myanmar, China</w:t>
            </w:r>
          </w:p>
        </w:tc>
        <w:tc>
          <w:tcPr>
            <w:tcW w:w="7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89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Refined Bangka Tin</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CID001460</w:t>
            </w:r>
          </w:p>
        </w:tc>
        <w:tc>
          <w:tcPr>
            <w:tcW w:w="9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6210"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Djibouti, Slovakia, Czech Republic, Republic of Korea, Estonia, Belgium, Malaysia, India, Russian Federation, Ireland, United Kingdom, Indonesia, Japan, Mongolia, Austria, Australia, Kazakhstan, Chile, Sierra Leone, Ecuador, Spain, Canada, Argentina, Hungary, Laos, Bolivia, Colombia, Guyana, China, Brazil, Philippines, Viet Nam, France, Taiwan, Portugal, United States, Ivory Coast, Suriname, Thailand, Singapore, Peru, Netherlands, Nigeria, Cambodia, Egypt, Ethiopia, Zimbabwe, Israel, Switzerland, Madagascar, Namibia, Luxembourg, Germany, Myanmar</w:t>
            </w:r>
          </w:p>
        </w:tc>
        <w:tc>
          <w:tcPr>
            <w:tcW w:w="71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95935"/>
                <wp:effectExtent l="0" t="0" r="0" b="0"/>
                <wp:wrapNone/>
                <wp:docPr id="37" name="Frame36"/>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- 27</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- 27</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52"/>
        <w:gridCol w:w="134"/>
        <w:gridCol w:w="135"/>
        <w:gridCol w:w="409"/>
        <w:gridCol w:w="409"/>
        <w:gridCol w:w="410"/>
        <w:gridCol w:w="355"/>
        <w:gridCol w:w="355"/>
        <w:gridCol w:w="356"/>
        <w:gridCol w:w="300"/>
        <w:gridCol w:w="300"/>
        <w:gridCol w:w="301"/>
        <w:gridCol w:w="1958"/>
        <w:gridCol w:w="1958"/>
        <w:gridCol w:w="1964"/>
        <w:gridCol w:w="206"/>
        <w:gridCol w:w="206"/>
        <w:gridCol w:w="29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2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Sariwiguna Binasentosa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CID001463</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88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Ivory Coast, Zimbabwe, Taiwan, Slovakia, China, Belgium, Laos, Malaysia, Egypt, Thailand, Estonia, Cambodia, Mongolia, Guyana, Hungary, Germany, Portugal, Luxembourg, Chile, Canada, India, Netherlands, Argentina, Indonesia, United States, Australia, Spain, Switzerland, Viet Nam, Austria, Ireland, Russian Federation, Madagascar, Namibia, Israel, Republic of Korea, Kazakhstan, Colombia, Ecuador, Brazil, Djibouti, France, Nigeria, Myanmar, Singapore, Czech Republic, United Kingdom, Sierra Leone, Ethiopia, Bolivia, Japan, Suriname, Peru</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228"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Premium Tin Indonesia</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CID000313</w:t>
            </w:r>
          </w:p>
        </w:tc>
        <w:tc>
          <w:tcPr>
            <w:tcW w:w="9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880"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 Republic of Korea, Sierra Leone, United States, Thailand, Russian Federation, Israel, Ethiopia, Kazakhstan, Suriname, Guyana, Slovakia, Japan, Egypt, Switzerland, Cambodia, China, Austria, United Kingdom, Uzbekistan, Argentina, France, Canada, Brazil, Hungary, Spain, Zimbabwe, Nigeria, Chile, Czech Republic, Djibouti, Colombia, Ecuador, Singapore, India, Malaysia, Peru, Estonia, Viet Nam, Luxembourg, Bolivia, Namibia, Taiwan, Germany, Netherlands, Ivory Coast, Ireland, Portugal, Australia, Madagascar, Laos, Myanmar, Mongolia, Indonesia</w:t>
            </w:r>
          </w:p>
        </w:tc>
        <w:tc>
          <w:tcPr>
            <w:tcW w:w="709"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95935"/>
                <wp:effectExtent l="0" t="0" r="0" b="0"/>
                <wp:wrapNone/>
                <wp:docPr id="38" name="Frame37"/>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- 28</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- 28</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52"/>
        <w:gridCol w:w="134"/>
        <w:gridCol w:w="135"/>
        <w:gridCol w:w="310"/>
        <w:gridCol w:w="310"/>
        <w:gridCol w:w="311"/>
        <w:gridCol w:w="355"/>
        <w:gridCol w:w="355"/>
        <w:gridCol w:w="356"/>
        <w:gridCol w:w="300"/>
        <w:gridCol w:w="300"/>
        <w:gridCol w:w="301"/>
        <w:gridCol w:w="2057"/>
        <w:gridCol w:w="2057"/>
        <w:gridCol w:w="2063"/>
        <w:gridCol w:w="206"/>
        <w:gridCol w:w="206"/>
        <w:gridCol w:w="29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93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Sukses Inti Makmur</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CID002816</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617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Spain, Austria, Nigeria, Hungary, Namibia, Ivory Coast, Canada, Zimbabwe, Republic of Korea, United States, Thailand, Indonesia, Peru, Viet Nam, Egypt, Estonia, India, Belgium, Laos, Singapore, Mongolia, Sierra Leone, Ethiopia, Colombia, Myanmar, Russian Federation, Switzerland, Chile, Taiwan, Guyana, Ireland, Luxembourg, Madagascar, Ecuador, Czech Republic, Portugal, France, Djibouti, Brazil, Malaysia, China, Slovakia, Argentina, Suriname, Japan, Netherlands, Kazakhstan, United Kingdom, Bolivia, Germany, Cambodia, Israel</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93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Timah Tbk Mentok</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CID001482</w:t>
            </w:r>
          </w:p>
        </w:tc>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617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Laos, Mongolia, Nigeria, Spain, Myanmar, Malaysia, Sierra Leone, Peru, Indonesia, Thailand, Japan, Viet Nam, Bolivia, Australia, Portugal, Cambodia, Switzerland, Ivory Coast, Republic of Korea, Ireland, Brazil, Estonia, France, Indonesia, Djibouti, Zimbabwe, China, Kazakhstan, Suriname, Czech Republic, Russian Federation, Netherlands, Ethiopia, Austria, Belgium, Guyana, Taiwan, Chile, India, Namibia, Argentina, Israel, Singapore, Ecuador, United States, Indonesia, Germany, Colombia, Egypt, Luxembourg, United Kingdom, Slovakia, Hungary, Madagascar</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93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Timah Tbk Kundur</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CID001477</w:t>
            </w:r>
          </w:p>
        </w:tc>
        <w:tc>
          <w:tcPr>
            <w:tcW w:w="90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6177"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Israel, Republic of Korea, China, Estonia, Sierra Leone, Spain, Slovakia, Suriname, Canada, Thailand, Ireland, United States, Ivory Coast, Indonesia, Argentina, Peru, Malaysia, Chile, Netherlands, Egypt, Myanmar, Bolivia, Mongolia, Switzerland, Madagascar, Belgium, Brazil, Japan, Cambodia, United Kingdom, Viet Nam, Austria, Djibouti, Laos, Zimbabwe, India, France, Singapore, Guyana, Germany, Australia, Taiwan, Ethiopia, Kazakhstan, Ecuador, Luxembourg, Portugal, Namibia, Nigeria, Colombia, Russian Federation, Hungary, Czech Republic</w:t>
            </w:r>
          </w:p>
        </w:tc>
        <w:tc>
          <w:tcPr>
            <w:tcW w:w="709"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95935"/>
                <wp:effectExtent l="0" t="0" r="0" b="0"/>
                <wp:wrapNone/>
                <wp:docPr id="39" name="Frame38"/>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- 29</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- 29</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52"/>
        <w:gridCol w:w="134"/>
        <w:gridCol w:w="135"/>
        <w:gridCol w:w="1299"/>
        <w:gridCol w:w="427"/>
        <w:gridCol w:w="428"/>
        <w:gridCol w:w="355"/>
        <w:gridCol w:w="355"/>
        <w:gridCol w:w="356"/>
        <w:gridCol w:w="330"/>
        <w:gridCol w:w="330"/>
        <w:gridCol w:w="331"/>
        <w:gridCol w:w="1712"/>
        <w:gridCol w:w="1573"/>
        <w:gridCol w:w="1579"/>
        <w:gridCol w:w="206"/>
        <w:gridCol w:w="206"/>
        <w:gridCol w:w="29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Tirus Putra Mandiri</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CID002478</w:t>
            </w:r>
          </w:p>
        </w:tc>
        <w:tc>
          <w:tcPr>
            <w:tcW w:w="99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486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 China</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Tommy Utama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CID001493</w:t>
            </w:r>
          </w:p>
        </w:tc>
        <w:tc>
          <w:tcPr>
            <w:tcW w:w="99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486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Yunnan Chengfeng Non-ferrous Metals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CID002158</w:t>
            </w:r>
          </w:p>
        </w:tc>
        <w:tc>
          <w:tcPr>
            <w:tcW w:w="99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86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Singapore</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Tin Smelting Branch of Yunnan Tin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CID002180</w:t>
            </w:r>
          </w:p>
        </w:tc>
        <w:tc>
          <w:tcPr>
            <w:tcW w:w="99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86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 Malaysia, Australia, Ethiopia, Canada, China, Germany, Indonesia, Hong Kong, Australia, Belgium, Brazil, United States, Peru, Myanmar</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Rui Da Hung</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CID001539</w:t>
            </w:r>
          </w:p>
        </w:tc>
        <w:tc>
          <w:tcPr>
            <w:tcW w:w="99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486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 Brazil, Japan, China</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Electro-Mechanical Facility of the Cao Bang Minerals &amp; Metallurgy Joint Stock Company</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CID002572</w:t>
            </w:r>
          </w:p>
        </w:tc>
        <w:tc>
          <w:tcPr>
            <w:tcW w:w="99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w:t>
            </w:r>
          </w:p>
        </w:tc>
        <w:tc>
          <w:tcPr>
            <w:tcW w:w="486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United States, Brazil, Chile, Canada, Viet Nam</w:t>
            </w:r>
          </w:p>
        </w:tc>
        <w:tc>
          <w:tcPr>
            <w:tcW w:w="709" w:type="dxa"/>
            <w:gridSpan w:val="3"/>
            <w:tcBorders>
              <w:top w:val="single" w:sz="4" w:space="0" w:color="7F7F7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Aurubis Berango</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CID002774</w:t>
            </w:r>
          </w:p>
        </w:tc>
        <w:tc>
          <w:tcPr>
            <w:tcW w:w="99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486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Estanho de Rondonia S.A.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CID000448</w:t>
            </w:r>
          </w:p>
        </w:tc>
        <w:tc>
          <w:tcPr>
            <w:tcW w:w="99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486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Taiwan</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Fenix Metals</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CID000468</w:t>
            </w:r>
          </w:p>
        </w:tc>
        <w:tc>
          <w:tcPr>
            <w:tcW w:w="99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c>
          <w:tcPr>
            <w:tcW w:w="486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Kazakhstan, Indonesia, Peru, Australia, China, Poland, Bolivia, Brazil</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Gejiu Zili Mining And Metallurgy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CID000555</w:t>
            </w:r>
          </w:p>
        </w:tc>
        <w:tc>
          <w:tcPr>
            <w:tcW w:w="99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86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China, Indonesia</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Luna Smelter,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CID003387</w:t>
            </w:r>
          </w:p>
        </w:tc>
        <w:tc>
          <w:tcPr>
            <w:tcW w:w="99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Rwanda</w:t>
            </w:r>
          </w:p>
        </w:tc>
        <w:tc>
          <w:tcPr>
            <w:tcW w:w="486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Mining Minerals Resources SARL</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CID004065</w:t>
            </w:r>
          </w:p>
        </w:tc>
        <w:tc>
          <w:tcPr>
            <w:tcW w:w="99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DRC- Congo (Kinshasa)</w:t>
            </w:r>
          </w:p>
        </w:tc>
        <w:tc>
          <w:tcPr>
            <w:tcW w:w="486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Aurubis Beerse</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CID002773</w:t>
            </w:r>
          </w:p>
        </w:tc>
        <w:tc>
          <w:tcPr>
            <w:tcW w:w="99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486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DRC- Congo (Kinshasa), Peru, China, Taiwan, Thailand, Colombia, Myanmar, Republic of Korea, China, Zimbabwe, Viet Nam, Sierra Leone, Djibouti, Belgium, Guyana, Portugal, Czech Republic, Switzerland, Malaysia, Netherlands, Israel, Kazakhstan, Australia, Bolivia, Belgium, Canada, Ireland, India, United Kingdom, Indonesia, Russian Federation, Cambodia, Japan, Singapore, Luxembourg, Nigeria, Ethiopia, Russian Federation, Estonia, France, Laos, Egypt, United States, Slovakia, Chile, Germany, Argentina, Ivory Coast, Suriname, Spain, Hungary, Austria, Namibia, Brazil, Ecuador, Madagascar, Mongolia</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Rajehan Ariq</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CID002593</w:t>
            </w:r>
          </w:p>
        </w:tc>
        <w:tc>
          <w:tcPr>
            <w:tcW w:w="99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486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HuiChang Hill Tin Industry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CID002844</w:t>
            </w:r>
          </w:p>
        </w:tc>
        <w:tc>
          <w:tcPr>
            <w:tcW w:w="99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86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2154"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Guangdong Hanhe Non-Ferrous Metal Co., Ltd.</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CID003116</w:t>
            </w:r>
          </w:p>
        </w:tc>
        <w:tc>
          <w:tcPr>
            <w:tcW w:w="99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864"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95935"/>
                <wp:effectExtent l="0" t="0" r="0" b="0"/>
                <wp:wrapNone/>
                <wp:docPr id="40" name="Frame39"/>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- 30</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- 30</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52"/>
        <w:gridCol w:w="134"/>
        <w:gridCol w:w="135"/>
        <w:gridCol w:w="766"/>
        <w:gridCol w:w="406"/>
        <w:gridCol w:w="411"/>
        <w:gridCol w:w="355"/>
        <w:gridCol w:w="355"/>
        <w:gridCol w:w="356"/>
        <w:gridCol w:w="306"/>
        <w:gridCol w:w="306"/>
        <w:gridCol w:w="310"/>
        <w:gridCol w:w="1833"/>
        <w:gridCol w:w="1833"/>
        <w:gridCol w:w="1838"/>
        <w:gridCol w:w="206"/>
        <w:gridCol w:w="206"/>
        <w:gridCol w:w="29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58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Thaisarco</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CID001898</w:t>
            </w:r>
          </w:p>
        </w:tc>
        <w:tc>
          <w:tcPr>
            <w:tcW w:w="92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c>
          <w:tcPr>
            <w:tcW w:w="55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Sudan, United Kingdom, Laos, Australia, Luxembourg, Indonesia, Poland, Belgium, Bolivia, DRC- Congo (Kinshasa), Taiwan, Nigeria, Burundi, Madagascar, Estonia, Canada, Slovakia, Morocco, Ireland, Israel, Switzerland, Djibouti, Republic of Korea, Viet Nam, Angola, Thailand, Austria, Congo (Brazzaville), Egypt, United States, Suriname, Argentina, France, China, Ecuador, Rwanda, Chile, Colombia, Kazakhstan, Peru, Uganda, Cambodia, Zambia, Russian Federation, Sierra Leone, Czech Republic, Malaysia, Namibia, Mongolia, Guyana, Hungary, Myanmar, Tanzania, India, Zimbabwe, Netherlands, Ivory Coast, Germany, Japan, Brazil, Singapore, Central African Republic, Portugal, Ethiopia, Spain</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58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Bangka Serumpun</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CID003205</w:t>
            </w:r>
          </w:p>
        </w:tc>
        <w:tc>
          <w:tcPr>
            <w:tcW w:w="92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5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58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Pongpipat Company Limited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CID003208</w:t>
            </w:r>
          </w:p>
        </w:tc>
        <w:tc>
          <w:tcPr>
            <w:tcW w:w="92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Myanmar</w:t>
            </w:r>
          </w:p>
        </w:tc>
        <w:tc>
          <w:tcPr>
            <w:tcW w:w="55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58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Tin Technology &amp; Refining</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CID003325</w:t>
            </w:r>
          </w:p>
        </w:tc>
        <w:tc>
          <w:tcPr>
            <w:tcW w:w="92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5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58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Dongguan CiEXPO Environmental Engineering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CID003356</w:t>
            </w:r>
          </w:p>
        </w:tc>
        <w:tc>
          <w:tcPr>
            <w:tcW w:w="92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5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58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Rajawali Rimba Perkasa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CID003381</w:t>
            </w:r>
          </w:p>
        </w:tc>
        <w:tc>
          <w:tcPr>
            <w:tcW w:w="92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5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58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Operaciones Metalurgicas S.A.</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CID001337</w:t>
            </w:r>
          </w:p>
        </w:tc>
        <w:tc>
          <w:tcPr>
            <w:tcW w:w="92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w:t>
            </w:r>
          </w:p>
        </w:tc>
        <w:tc>
          <w:tcPr>
            <w:tcW w:w="55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 Laos, Hungary, Israel, Malaysia, DRC- Congo (Kinshasa), India, Czech Republic, Thailand, Republic of Korea, Australia, Portugal, United States, Japan, Netherlands, Argentina, Spain, Egypt, Namibia, Sierra Leone, Bolivia, Switzerland, Estonia, Luxembourg, Colombia, Djibouti, Chile, Russian Federation, Ivory Coast, Singapore, Brazil, Philippines, Suriname, Madagascar, China, United Kingdom, Viet Nam, Ecuador, Kazakhstan, Slovakia, Peru, Nigeria, France, Canada, Ethiopia, Taiwan, Austria, Germany, Mongolia, Myanmar, Cambodia, Ireland, Zimbabwe, Guyana, Indonesia</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58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Ma'anshan Weitai Tin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CID003379</w:t>
            </w:r>
          </w:p>
        </w:tc>
        <w:tc>
          <w:tcPr>
            <w:tcW w:w="92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5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42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583"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VQB Mineral and Trading Group JSC</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CID002015</w:t>
            </w:r>
          </w:p>
        </w:tc>
        <w:tc>
          <w:tcPr>
            <w:tcW w:w="922"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w:t>
            </w:r>
          </w:p>
        </w:tc>
        <w:tc>
          <w:tcPr>
            <w:tcW w:w="5504"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Indonesia, DRC- Congo (Kinshasa), Japan, Peru, Viet Nam, Malaysia</w:t>
            </w:r>
          </w:p>
        </w:tc>
        <w:tc>
          <w:tcPr>
            <w:tcW w:w="709"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95935"/>
                <wp:effectExtent l="0" t="0" r="0" b="0"/>
                <wp:wrapNone/>
                <wp:docPr id="41" name="Frame40"/>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- 31</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- 31</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52"/>
        <w:gridCol w:w="134"/>
        <w:gridCol w:w="135"/>
        <w:gridCol w:w="619"/>
        <w:gridCol w:w="361"/>
        <w:gridCol w:w="362"/>
        <w:gridCol w:w="355"/>
        <w:gridCol w:w="355"/>
        <w:gridCol w:w="356"/>
        <w:gridCol w:w="300"/>
        <w:gridCol w:w="300"/>
        <w:gridCol w:w="301"/>
        <w:gridCol w:w="1953"/>
        <w:gridCol w:w="1831"/>
        <w:gridCol w:w="1836"/>
        <w:gridCol w:w="249"/>
        <w:gridCol w:w="249"/>
        <w:gridCol w:w="35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4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Bangka Tin Industry</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CID001419</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62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Peru, Chile, Ecuador, Mongolia, Madagascar, Namibia, Guyana, Canada, Spain, Austria, Australia, Czech Republic, Ethiopia, China, Nigeria, Zimbabwe, Ireland, Djibouti, Bolivia, Malaysia, France, Colombia, Luxembourg, Brazil, Argentina, Russian Federation, Japan, United Kingdom, Netherlands, Taiwan, Viet Nam, Estonia, Republic of Korea, Slovakia, Cambodia, Israel, Laos, Myanmar, DRC- Congo (Kinshasa), Portugal, Sierra Leone, Egypt, Singapore, Thailand, Germany, Belgium, Hungary, Kazakhstan, Ivory Coast, Suriname, India, Switzerland, United States, Indonesia</w:t>
            </w:r>
          </w:p>
        </w:tc>
        <w:tc>
          <w:tcPr>
            <w:tcW w:w="85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4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Bukit Timah</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CID001428</w:t>
            </w:r>
          </w:p>
        </w:tc>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62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Zimbabwe, Poland, India, Indonesia, Malaysia, Djibouti, Russian Federation, Hungary, Spain, Indonesia, Ethiopia, Ecuador, Brazil, Czech Republic, Suriname, United States, France, Slovakia, Mongolia, Switzerland, Cambodia, DRC- Congo (Kinshasa), Belgium, Australia, Kazakhstan, Taiwan, Viet Nam, Estonia, Bolivia, Peru, Sierra Leone, Luxembourg, Japan, United Kingdom, Germany, Netherlands, Nigeria, Argentina, Egypt, Myanmar, Chile, Thailand, Republic of Korea, Singapore, Portugal, Madagascar, Austria, Colombia, Namibia, Canada, Ivory Coast, Ireland, Guyana, Israel, China, Laos</w:t>
            </w:r>
          </w:p>
        </w:tc>
        <w:tc>
          <w:tcPr>
            <w:tcW w:w="85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4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CRM Synergies</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CID003524</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562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85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4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Yunnan Yunfan Non-ferrous Metals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CID003397</w:t>
            </w:r>
          </w:p>
        </w:tc>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62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85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4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Gejiu City Fuxiang Industry and Trade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CID003410</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62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85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42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42"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CV Venus Inti Perkasa</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CID002455</w:t>
            </w:r>
          </w:p>
        </w:tc>
        <w:tc>
          <w:tcPr>
            <w:tcW w:w="9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620"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Congo (Brazzaville), Mexico, Germany, Guyana, Suriname, Japan, Peru, Chile, Switzerland, Indonesia, Canada</w:t>
            </w:r>
          </w:p>
        </w:tc>
        <w:tc>
          <w:tcPr>
            <w:tcW w:w="855"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95935"/>
                <wp:effectExtent l="0" t="0" r="0" b="0"/>
                <wp:wrapNone/>
                <wp:docPr id="42" name="Frame41"/>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- 32</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- 32</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52"/>
        <w:gridCol w:w="134"/>
        <w:gridCol w:w="135"/>
        <w:gridCol w:w="852"/>
        <w:gridCol w:w="454"/>
        <w:gridCol w:w="456"/>
        <w:gridCol w:w="355"/>
        <w:gridCol w:w="355"/>
        <w:gridCol w:w="356"/>
        <w:gridCol w:w="300"/>
        <w:gridCol w:w="300"/>
        <w:gridCol w:w="301"/>
        <w:gridCol w:w="1733"/>
        <w:gridCol w:w="1733"/>
        <w:gridCol w:w="1738"/>
        <w:gridCol w:w="246"/>
        <w:gridCol w:w="246"/>
        <w:gridCol w:w="359"/>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76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Stanindo Inti Perkasa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CID001468</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2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Ecuador, Thailand, Peru, Kazakhstan, Madagascar, Cambodia, France, Guyana, Djibouti, Belgium, Ethiopia, Bolivia, Indonesia, Argentina, Netherlands, United States, Mongolia, Spain, Republic of Korea, Colombia, DRC- Congo (Kinshasa), Germany, Switzerland, United Kingdom, Myanmar, Ireland, Australia, Chile, Portugal, Singapore, Czech Republic, Namibia, Suriname, China, Luxembourg, Malaysia, Mexico, Viet Nam, Armenia, Japan, Sierra Leone, Taiwan, Israel, Estonia, Slovakia, Ivory Coast, India, Canada, Hungary, Nigeria, Russian Federation, Austria, Laos, Brazil, Mozambique, Egypt, Zimbabwe</w:t>
            </w:r>
          </w:p>
        </w:tc>
        <w:tc>
          <w:tcPr>
            <w:tcW w:w="85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76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Precious Minerals and Smelting Limited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CID003409</w:t>
            </w:r>
          </w:p>
        </w:tc>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52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85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76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Tinindo Inter Nusa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CID001490</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2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Rwanda, Czech Republic, Australia, Japan, Thailand, Canada, Hungary, Kazakhstan, Colombia, Portugal, United States, Guyana, Madagascar, Bolivia, Suriname, Viet Nam, Mongolia, Taiwan, Chile, Ethiopia, United Kingdom, Germany, France, Estonia, Cambodia, Ivory Coast, Israel, Malaysia, Nigeria, Laos, Sierra Leone, Namibia, Austria, Brazil, Russian Federation, Slovakia, Switzerland, Zimbabwe, Indonesia, Republic of Korea, Peru, China, Egypt, India, Argentina, Netherlands, Ireland, Myanmar, Belgium, Spain, DRC- Congo (Kinshasa), Ecuador, Luxembourg, Djibouti</w:t>
            </w:r>
          </w:p>
        </w:tc>
        <w:tc>
          <w:tcPr>
            <w:tcW w:w="85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76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Chifeng Dajingzi Tin Industry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CID003190</w:t>
            </w:r>
          </w:p>
        </w:tc>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2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85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76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Mitra Sukses Globalindo</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CID003449</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2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85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76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Resind Industria e Comercio Ltda.</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CID002706</w:t>
            </w:r>
          </w:p>
        </w:tc>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52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85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76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Modeltech Sdn Bhd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CID002858</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c>
          <w:tcPr>
            <w:tcW w:w="52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85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76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CRM Fundicao De Metais E Comercio De Equipamentos Eletronicos Do Brasil Ltda</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CID003486</w:t>
            </w:r>
          </w:p>
        </w:tc>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52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85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76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CID000402</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2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85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76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Fabrica Auricchio Industria e Comercio Ltda.</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CID003582</w:t>
            </w:r>
          </w:p>
        </w:tc>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520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85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76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Menara Cipta Mulia</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CID002835</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20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85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762"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 Ligas</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CID002756</w:t>
            </w:r>
          </w:p>
        </w:tc>
        <w:tc>
          <w:tcPr>
            <w:tcW w:w="9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5204"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85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95935"/>
                <wp:effectExtent l="0" t="0" r="0" b="0"/>
                <wp:wrapNone/>
                <wp:docPr id="43" name="Frame42"/>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- 33</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- 33</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152"/>
        <w:gridCol w:w="134"/>
        <w:gridCol w:w="135"/>
        <w:gridCol w:w="382"/>
        <w:gridCol w:w="382"/>
        <w:gridCol w:w="359"/>
        <w:gridCol w:w="355"/>
        <w:gridCol w:w="355"/>
        <w:gridCol w:w="356"/>
        <w:gridCol w:w="298"/>
        <w:gridCol w:w="298"/>
        <w:gridCol w:w="305"/>
        <w:gridCol w:w="2029"/>
        <w:gridCol w:w="1975"/>
        <w:gridCol w:w="1981"/>
        <w:gridCol w:w="206"/>
        <w:gridCol w:w="206"/>
        <w:gridCol w:w="29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1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 Vinto</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CID000438</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Bolivia</w:t>
            </w:r>
          </w:p>
        </w:tc>
        <w:tc>
          <w:tcPr>
            <w:tcW w:w="59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 Bolivia, Australia, Chile, Canada, Ivory Coast, Indonesia, Japan, Republic of Korea, Czech Republic, Myanmar, Djibouti, Taiwan, Mongolia, Namibia, Zimbabwe, Slovakia, Spain, Luxembourg, Ireland, Austria, Guyana, India, Brazil, Peru, United Kingdom, United States, Viet Nam, Estonia, China, Suriname, Madagascar, Malaysia, Switzerland, Portugal, Cambodia, Netherlands, Ethiopia, Germany, Ecuador, Kazakhstan, Colombia, Laos, Russian Federation, DRC- Congo (Kinshasa), Congo (Brazzaville), Israel, Argentina, Sierra Leone, Belgium, Singapore, Thailand, Egypt, Hungary, Nigeria</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12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 Myanmar</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CID003831</w:t>
            </w:r>
          </w:p>
        </w:tc>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Myanmar</w:t>
            </w:r>
          </w:p>
        </w:tc>
        <w:tc>
          <w:tcPr>
            <w:tcW w:w="59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12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Putera Sarana Shakti (PT PSS)</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CID003868</w:t>
            </w:r>
          </w:p>
        </w:tc>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c>
          <w:tcPr>
            <w:tcW w:w="59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42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123"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Magnu's Minerais Metais e Ligas Ltda.</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CID002468</w:t>
            </w:r>
          </w:p>
        </w:tc>
        <w:tc>
          <w:tcPr>
            <w:tcW w:w="9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5985"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Singapore, Hungary, Slovakia, Spain, Ethiopia, Netherlands, Luxembourg, Mongolia, Nigeria, Austria, Argentina, Suriname, Malaysia, DRC- Congo (Kinshasa), Madagascar, United States, Estonia, Republic of Korea, Russian Federation, Thailand, Zimbabwe, Ireland, Indonesia, Colombia, Ivory Coast, Viet Nam, Israel, Djibouti, Germany, Egypt, Switzerland, Bolivia, Portugal, Czech Republic, Namibia, United Kingdom, Cambodia, Belgium, Brazil, Myanmar, Peru, Kazakhstan, China, Japan, India, France, Taiwan, Ecuador, Sierra Leone, Canada, Chile, Laos, Guyana</w:t>
            </w:r>
          </w:p>
        </w:tc>
        <w:tc>
          <w:tcPr>
            <w:tcW w:w="709"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95935"/>
                <wp:effectExtent l="0" t="0" r="0" b="0"/>
                <wp:wrapNone/>
                <wp:docPr id="44" name="Frame43"/>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- 34</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- 34</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5"/>
        <w:gridCol w:w="286"/>
        <w:gridCol w:w="290"/>
        <w:gridCol w:w="450"/>
        <w:gridCol w:w="450"/>
        <w:gridCol w:w="451"/>
        <w:gridCol w:w="355"/>
        <w:gridCol w:w="355"/>
        <w:gridCol w:w="356"/>
        <w:gridCol w:w="285"/>
        <w:gridCol w:w="285"/>
        <w:gridCol w:w="286"/>
        <w:gridCol w:w="1727"/>
        <w:gridCol w:w="1727"/>
        <w:gridCol w:w="1731"/>
        <w:gridCol w:w="245"/>
        <w:gridCol w:w="245"/>
        <w:gridCol w:w="356"/>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5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 Smelting Corporation (MSC)</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CID001105</w:t>
            </w:r>
          </w:p>
        </w:tc>
        <w:tc>
          <w:tcPr>
            <w:tcW w:w="85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c>
          <w:tcPr>
            <w:tcW w:w="51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 Sierra Leone, Myanmar, Zambia, Madagascar, Israel, Tanzania, Slovakia, Namibia, South Africa, DRC- Congo (Kinshasa), India, Angola, Viet Nam, Indonesia, Laos, Austria, Kazakhstan, Egypt, Kenya, Congo (Brazzaville), Ecuador, Germany, Russian Federation, Republic of Korea, United States, Australia, Czech Republic, Mongolia, China, Ethiopia, Cambodia, Luxembourg, United Kingdom, Singapore, Ivory Coast, Mozambique, Malaysia, Belgium, Burundi, Hungary, Ireland, Malaysia, Uganda, Central African Republic, South Sudan, France, Zimbabwe, Colombia, Estonia, Guyana, Taiwan, Argentina, Suriname, Djibouti</w:t>
            </w:r>
          </w:p>
        </w:tc>
        <w:tc>
          <w:tcPr>
            <w:tcW w:w="84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Tin</w:t>
            </w:r>
          </w:p>
        </w:tc>
        <w:tc>
          <w:tcPr>
            <w:tcW w:w="135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 Smelting Corporation Berhad (Port Klang)</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CID004434</w:t>
            </w:r>
          </w:p>
        </w:tc>
        <w:tc>
          <w:tcPr>
            <w:tcW w:w="85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c>
          <w:tcPr>
            <w:tcW w:w="518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84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r>
      <w:tr>
        <w:trPr/>
        <w:tc>
          <w:tcPr>
            <w:tcW w:w="90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35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Ganzhou Seadragon W &amp; Mo Co., Ltd.</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CID002494</w:t>
            </w:r>
          </w:p>
        </w:tc>
        <w:tc>
          <w:tcPr>
            <w:tcW w:w="85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85"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Cambodia, Colombia, China, Guyana, Laos, Mongolia, Netherlands, Russian Federation, Ecuador, United States, Myanmar, Viet Nam, Israel, Malaysia, Spain, Switzerland, Taiwan, Japan, India, Australia, Ireland, Singapore, Suriname, Portugal, Zimbabwe, Chile, Namibia, Madagascar, United Kingdom, Egypt, Hungary, Germany, France, Bolivia, Indonesia, Argentina, Estonia, Ethiopia, Luxembourg, Czech Republic, Thailand, Republic of Korea, Canada, Brazil, Peru, Slovakia, Sierra Leone, Austria, Kazakhstan, Djibouti, Nigeria, Ivory Coast, Belgium</w:t>
            </w:r>
          </w:p>
        </w:tc>
        <w:tc>
          <w:tcPr>
            <w:tcW w:w="84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95935"/>
                <wp:effectExtent l="0" t="0" r="0" b="0"/>
                <wp:wrapNone/>
                <wp:docPr id="45" name="Frame44"/>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- 35</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- 35</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7"/>
        <w:gridCol w:w="288"/>
        <w:gridCol w:w="485"/>
        <w:gridCol w:w="404"/>
        <w:gridCol w:w="405"/>
        <w:gridCol w:w="355"/>
        <w:gridCol w:w="355"/>
        <w:gridCol w:w="356"/>
        <w:gridCol w:w="237"/>
        <w:gridCol w:w="237"/>
        <w:gridCol w:w="238"/>
        <w:gridCol w:w="1839"/>
        <w:gridCol w:w="1839"/>
        <w:gridCol w:w="1844"/>
        <w:gridCol w:w="206"/>
        <w:gridCol w:w="206"/>
        <w:gridCol w:w="298"/>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29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Tungsten &amp; Powders LLC</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CID000568</w:t>
            </w:r>
          </w:p>
        </w:tc>
        <w:tc>
          <w:tcPr>
            <w:tcW w:w="7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52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Cambodia, France, United States, Switzerland, Australia, Bolivia, Ivory Coast, Estonia, Suriname, Belgium, Brazil, Ecuador, Mongolia, Madagascar, Sierra Leone, Argentina, Singapore, Israel, Russian Federation, Hungary, Kazakhstan, Netherlands, China, United Kingdom, Indonesia, Egypt, Chile, Portugal, Laos, Slovakia, Czech Republic, Canada, Taiwan, Peru, Austria, Viet Nam, Myanmar, Guyana, Ethiopia, Republic of Korea, Luxembourg, Spain, India, Namibia, Djibouti, Thailand, Ireland, Japan, Nigeria, Colombia, Malaysia, Zimbabwe, Germany</w:t>
            </w:r>
          </w:p>
        </w:tc>
        <w:tc>
          <w:tcPr>
            <w:tcW w:w="71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29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Guangdong Xianglu Tungsten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CID000218</w:t>
            </w:r>
          </w:p>
        </w:tc>
        <w:tc>
          <w:tcPr>
            <w:tcW w:w="7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52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Djibouti, Zimbabwe, Chile, China, Portugal, Ethiopia, Bolivia, Thailand, Madagascar, Suriname, India, Sierra Leone, Namibia, Ireland, Guyana, Indonesia, Canada, Japan, Russian Federation, United States, Estonia, Peru, Austria, Cambodia, Slovakia, Australia, Hungary, United Kingdom, Singapore, Germany, Israel, France, Luxembourg, Colombia, Switzerland, Brazil, Belgium, Spain, Ecuador, Myanmar, Czech Republic, Viet Nam, Mongolia, Malaysia, Republic of Korea, Nigeria, Ivory Coast, Egypt, Laos, Netherlands, Kazakhstan, Taiwan, Argentina</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294"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Niagara Refining LLC</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CID002589</w:t>
            </w:r>
          </w:p>
        </w:tc>
        <w:tc>
          <w:tcPr>
            <w:tcW w:w="712"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522"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Ecuador, Madagascar, United Kingdom, Chile, France, Thailand, Cambodia, Ivory Coast, Canada, Hungary, Republic of Korea, Djibouti, Ireland, Japan, Singapore, Belgium, Kazakhstan, Germany, Israel, Austria, Argentina, China, Russian Federation, Colombia, Namibia, Bolivia, Netherlands, Brazil, Mongolia, Indonesia, Laos, Switzerland, Australia, Suriname, Viet Nam, Taiwan, India, Peru, Guyana, Sierra Leone, Estonia, Malaysia, Mexico, Zimbabwe, Luxembourg, Portugal, Czech Republic, Egypt, Nigeria, Slovakia, Spain, Ethiopia, Myanmar</w:t>
            </w:r>
          </w:p>
        </w:tc>
        <w:tc>
          <w:tcPr>
            <w:tcW w:w="710"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95935"/>
                <wp:effectExtent l="0" t="0" r="0" b="0"/>
                <wp:wrapNone/>
                <wp:docPr id="46" name="Frame45"/>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- 36</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- 36</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7"/>
        <w:gridCol w:w="288"/>
        <w:gridCol w:w="394"/>
        <w:gridCol w:w="394"/>
        <w:gridCol w:w="395"/>
        <w:gridCol w:w="355"/>
        <w:gridCol w:w="355"/>
        <w:gridCol w:w="356"/>
        <w:gridCol w:w="280"/>
        <w:gridCol w:w="173"/>
        <w:gridCol w:w="174"/>
        <w:gridCol w:w="1904"/>
        <w:gridCol w:w="1904"/>
        <w:gridCol w:w="1910"/>
        <w:gridCol w:w="206"/>
        <w:gridCol w:w="206"/>
        <w:gridCol w:w="298"/>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18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Masan High-Tech Materials</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CID002543</w:t>
            </w:r>
          </w:p>
        </w:tc>
        <w:tc>
          <w:tcPr>
            <w:tcW w:w="62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w:t>
            </w:r>
          </w:p>
        </w:tc>
        <w:tc>
          <w:tcPr>
            <w:tcW w:w="571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 Malaysia, Colombia, Ivory Coast, Netherlands, Chile, China, Austria, Portugal, Luxembourg, Slovakia, Hungary, Ireland, Zimbabwe, Canada, Spain, Kazakhstan, Myanmar, Nigeria, Singapore, United States, Cambodia, Republic of Korea, Ethiopia, Brazil, Laos, Bolivia, Madagascar, Argentina, Russian Federation, Australia, Estonia, Namibia, Thailand, India, Ecuador, United Kingdom, France, Egypt, Mongolia, Switzerland, Peru, Viet Nam, Indonesia, Suriname, Guyana, Germany, Japan, Czech Republic, Djibouti, Israel, Taiwan, Sierra Leone</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183"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Hunan Chenzhou Mining Co., Ltd.</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CID000766</w:t>
            </w:r>
          </w:p>
        </w:tc>
        <w:tc>
          <w:tcPr>
            <w:tcW w:w="627"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718"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 Peru, Israel, Netherlands, Slovakia, Belgium, Singapore, Mongolia, Guyana, Suriname, Egypt, China, Taiwan, Australia, Switzerland, Chile, Ethiopia, Ireland, France, Argentina, China, Namibia, Kazakhstan, Ivory Coast, United States, Nigeria, Canada, Portugal, Viet Nam, India, Luxembourg, Djibouti, Laos, Japan, Russian Federation, Ecuador, Bolivia, Indonesia, Madagascar, Myanmar, Cambodia, Zimbabwe, Colombia, Germany, Hungary, Czech Republic, Estonia, Republic of Korea, Brazil, Malaysia, United Kingdom, Sierra Leone, Spain, Austria</w:t>
            </w:r>
          </w:p>
        </w:tc>
        <w:tc>
          <w:tcPr>
            <w:tcW w:w="710"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95935"/>
                <wp:effectExtent l="0" t="0" r="0" b="0"/>
                <wp:wrapNone/>
                <wp:docPr id="47" name="Frame46"/>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- 37</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- 37</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7"/>
        <w:gridCol w:w="288"/>
        <w:gridCol w:w="719"/>
        <w:gridCol w:w="461"/>
        <w:gridCol w:w="463"/>
        <w:gridCol w:w="355"/>
        <w:gridCol w:w="355"/>
        <w:gridCol w:w="356"/>
        <w:gridCol w:w="200"/>
        <w:gridCol w:w="200"/>
        <w:gridCol w:w="201"/>
        <w:gridCol w:w="1760"/>
        <w:gridCol w:w="1760"/>
        <w:gridCol w:w="1765"/>
        <w:gridCol w:w="206"/>
        <w:gridCol w:w="206"/>
        <w:gridCol w:w="297"/>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4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Hunan Jintai New Material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CID000769</w:t>
            </w:r>
          </w:p>
        </w:tc>
        <w:tc>
          <w:tcPr>
            <w:tcW w:w="6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28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United Kingdom, Czech Republic, Ivory Coast, Slovakia, Madagascar, Russian Federation, Peru, Japan, Indonesia, Spain, United States, France, Colombia, Hungary, Ecuador, Argentina, Ethiopia, India, Luxembourg, Portugal, Israel, Switzerland, Belgium, Malaysia, Sierra Leone, Taiwan, Mozambique, Ireland, Laos, Suriname, Namibia, Netherlands, Cambodia, Guyana, Canada, Austria, Myanmar, Nigeria, Germany, Chile, Mongolia, Kazakhstan, Australia, Republic of Korea, Viet Nam, Brazil, Djibouti, Thailand, Estonia, Zimbabwe, Egypt, Singapore, Bolivia</w:t>
            </w:r>
          </w:p>
        </w:tc>
        <w:tc>
          <w:tcPr>
            <w:tcW w:w="70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43"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Hunan Shizhuyuan Nonferrous Metals Co., Ltd. Chenzhou Tungsten Products Branch</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CID002513</w:t>
            </w:r>
          </w:p>
        </w:tc>
        <w:tc>
          <w:tcPr>
            <w:tcW w:w="6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285"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 Argentina, Egypt, Bolivia, Sierra Leone, Viet Nam, Malaysia, Mongolia, China, Namibia, Russian Federation, Spain, Kazakhstan, Hungary, Republic of Korea, France, Belgium, Netherlands, Israel, Singapore, Guyana, Japan, Slovakia, Cambodia, Taiwan, Suriname, United Kingdom, Canada, Colombia, Portugal, Brazil, Ethiopia, Laos, Austria, Czech Republic, Nigeria, Ireland, Germany, Thailand, Indonesia, Chile, Switzerland, Australia, Ecuador, Estonia, Luxembourg, Ivory Coast, Djibouti, United States, Madagascar, Zimbabwe, Peru, Myanmar</w:t>
            </w:r>
          </w:p>
        </w:tc>
        <w:tc>
          <w:tcPr>
            <w:tcW w:w="709"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95935"/>
                <wp:effectExtent l="0" t="0" r="0" b="0"/>
                <wp:wrapNone/>
                <wp:docPr id="48" name="Frame47"/>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- 38</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- 38</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7"/>
        <w:gridCol w:w="288"/>
        <w:gridCol w:w="872"/>
        <w:gridCol w:w="371"/>
        <w:gridCol w:w="372"/>
        <w:gridCol w:w="355"/>
        <w:gridCol w:w="355"/>
        <w:gridCol w:w="356"/>
        <w:gridCol w:w="244"/>
        <w:gridCol w:w="244"/>
        <w:gridCol w:w="249"/>
        <w:gridCol w:w="1723"/>
        <w:gridCol w:w="1723"/>
        <w:gridCol w:w="1728"/>
        <w:gridCol w:w="206"/>
        <w:gridCol w:w="206"/>
        <w:gridCol w:w="300"/>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1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 New Metals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CID000825</w:t>
            </w:r>
          </w:p>
        </w:tc>
        <w:tc>
          <w:tcPr>
            <w:tcW w:w="73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17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Nigeria, Belgium, Laos, China, Chile, Myanmar, Sierra Leone, Czech Republic, France, Germany, Guyana, Estonia, India, Netherlands, Japan, Luxembourg, China, Mongolia, Peru, Australia, United Kingdom, Viet Nam, Ireland, Madagascar, Namibia, Switzerland, Hungary, Portugal, Slovakia, Bolivia, Djibouti, Ecuador, Zimbabwe, Brazil, Canada, Russian Federation, Ivory Coast, Thailand, Cambodia, Taiwan, United States, Spain, Indonesia, Republic of Korea, Suriname, Kazakhstan, Argentina, Ethiopia, Austria, Malaysia, Israel, Egypt</w:t>
            </w:r>
          </w:p>
        </w:tc>
        <w:tc>
          <w:tcPr>
            <w:tcW w:w="7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1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Wolfram Bergbau und Hutten AG</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CID002044</w:t>
            </w:r>
          </w:p>
        </w:tc>
        <w:tc>
          <w:tcPr>
            <w:tcW w:w="73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Austria</w:t>
            </w:r>
          </w:p>
        </w:tc>
        <w:tc>
          <w:tcPr>
            <w:tcW w:w="517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Austria, Australia</w:t>
            </w:r>
          </w:p>
        </w:tc>
        <w:tc>
          <w:tcPr>
            <w:tcW w:w="7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1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Jiangwu H.C. Starck Tungsten Products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CID002551</w:t>
            </w:r>
          </w:p>
        </w:tc>
        <w:tc>
          <w:tcPr>
            <w:tcW w:w="73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7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7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1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Gan Bei Tungsten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CID002321</w:t>
            </w:r>
          </w:p>
        </w:tc>
        <w:tc>
          <w:tcPr>
            <w:tcW w:w="73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7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 Ireland, Suriname, Bolivia, China, Israel, Taiwan, Kazakhstan, Ivory Coast, Djibouti, Argentina, United States, Brazil, Germany, France, Austria, Madagascar, Malaysia, Ecuador, Zimbabwe, India, Laos, Switzerland, Chile, Czech Republic, Luxembourg, Nigeria, Viet Nam, Russian Federation, Cambodia, Guyana, Australia, Belgium, Indonesia, Egypt, Netherlands, United Kingdom, Hungary, Portugal, Ethiopia, Slovakia, Namibia, Estonia, Myanmar, Japan, Thailand, Canada, Sierra Leone, Spain, Peru, Mongolia</w:t>
            </w:r>
          </w:p>
        </w:tc>
        <w:tc>
          <w:tcPr>
            <w:tcW w:w="7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1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Minmetals Gao'an Non-ferrous Metals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CID002313</w:t>
            </w:r>
          </w:p>
        </w:tc>
        <w:tc>
          <w:tcPr>
            <w:tcW w:w="73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7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7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1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Tonggu Non-ferrous Metallurgical &amp; Chemical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CID002318</w:t>
            </w:r>
          </w:p>
        </w:tc>
        <w:tc>
          <w:tcPr>
            <w:tcW w:w="73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7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Republic of Korea</w:t>
            </w:r>
          </w:p>
        </w:tc>
        <w:tc>
          <w:tcPr>
            <w:tcW w:w="712"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1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Yaosheng Tungsten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CID002316</w:t>
            </w:r>
          </w:p>
        </w:tc>
        <w:tc>
          <w:tcPr>
            <w:tcW w:w="73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174"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Guinea, Peru, Mexico, Chile, Papua New Guinea, Brazil, Australia, United States, Canada, China, Singapore, Japan, Argentina</w:t>
            </w:r>
          </w:p>
        </w:tc>
        <w:tc>
          <w:tcPr>
            <w:tcW w:w="7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615"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Kennametal Fallon</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CID000966</w:t>
            </w:r>
          </w:p>
        </w:tc>
        <w:tc>
          <w:tcPr>
            <w:tcW w:w="737"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174"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United States, Bolivia, Viet Nam, Portugal, Russian Federation</w:t>
            </w:r>
          </w:p>
        </w:tc>
        <w:tc>
          <w:tcPr>
            <w:tcW w:w="712"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95935"/>
                <wp:effectExtent l="0" t="0" r="0" b="0"/>
                <wp:wrapNone/>
                <wp:docPr id="49" name="Frame48"/>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- 39</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- 39</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7"/>
        <w:gridCol w:w="288"/>
        <w:gridCol w:w="416"/>
        <w:gridCol w:w="416"/>
        <w:gridCol w:w="418"/>
        <w:gridCol w:w="355"/>
        <w:gridCol w:w="355"/>
        <w:gridCol w:w="356"/>
        <w:gridCol w:w="237"/>
        <w:gridCol w:w="237"/>
        <w:gridCol w:w="238"/>
        <w:gridCol w:w="1917"/>
        <w:gridCol w:w="1822"/>
        <w:gridCol w:w="1827"/>
        <w:gridCol w:w="206"/>
        <w:gridCol w:w="206"/>
        <w:gridCol w:w="298"/>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25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Kennametal Huntsville</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CID000105</w:t>
            </w:r>
          </w:p>
        </w:tc>
        <w:tc>
          <w:tcPr>
            <w:tcW w:w="712"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5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Nigeria, South Africa, Switzerland, Republic of Korea, United States, India, Israel, Slovakia, Chile, Germany, France, Belgium, Ivory Coast, Russian Federation, Djibouti, Guyana, Cambodia, Myanmar, Colombia, Indonesia, Spain, Singapore, Czech Republic, Japan, Argentina, Kazakhstan, Mongolia, Hungary, Namibia, Laos, Malaysia, China, Suriname, United Kingdom, Ireland, Luxembourg, Taiwan, Bolivia, Australia, Viet Nam, Thailand, Zimbabwe, Madagascar, Canada, Ecuador, Peru, Brazil, Netherlands, Egypt, Portugal, Sierra Leone, Ethiopia, Austria, Estonia</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250"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Malipo Haiyu Tungsten Co., Ltd.</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CID002319</w:t>
            </w:r>
          </w:p>
        </w:tc>
        <w:tc>
          <w:tcPr>
            <w:tcW w:w="712"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5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 China, Taiwan, United States, Colombia, Namibia, Laos, Switzerland, Suriname, Egypt, Estonia, Singapore, Czech Republic, Myanmar, Guyana, Ecuador, Russian Federation, Sierra Leone, Slovakia, Indonesia, Austria, Nigeria, Djibouti, Kazakhstan, Madagascar, Chile, Brazil, Belgium, Republic of Korea, Spain, United Kingdom, Argentina, Ivory Coast, Viet Nam, France, Portugal, Zimbabwe, Ireland, Bolivia, Peru, Malaysia, Mongolia, Germany, Japan, Canada, Australia, Hungary, Thailand, Cambodia, India, Luxembourg, Ethiopia, Israel</w:t>
            </w:r>
          </w:p>
        </w:tc>
        <w:tc>
          <w:tcPr>
            <w:tcW w:w="710"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95935"/>
                <wp:effectExtent l="0" t="0" r="0" b="0"/>
                <wp:wrapNone/>
                <wp:docPr id="50" name="Frame49"/>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- 40</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- 40</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7"/>
        <w:gridCol w:w="288"/>
        <w:gridCol w:w="545"/>
        <w:gridCol w:w="435"/>
        <w:gridCol w:w="436"/>
        <w:gridCol w:w="355"/>
        <w:gridCol w:w="355"/>
        <w:gridCol w:w="356"/>
        <w:gridCol w:w="341"/>
        <w:gridCol w:w="341"/>
        <w:gridCol w:w="349"/>
        <w:gridCol w:w="1692"/>
        <w:gridCol w:w="1692"/>
        <w:gridCol w:w="1697"/>
        <w:gridCol w:w="206"/>
        <w:gridCol w:w="206"/>
        <w:gridCol w:w="298"/>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1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A.L.M.T. TUNGSTEN Corp.</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CID000004</w:t>
            </w:r>
          </w:p>
        </w:tc>
        <w:tc>
          <w:tcPr>
            <w:tcW w:w="103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08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 Ireland, Ecuador, Myanmar, Germany, Suriname, Australia, Spain, Luxembourg, Israel, Cambodia, Chile, United Kingdom, Thailand, Belgium, Switzerland, Viet Nam, Argentina, Guyana, Austria, China, Rwanda, Ivory Coast, Mongolia, China, Taiwan, Slovakia, United States, Laos, Canada, Czech Republic, Peru, Sierra Leone, Egypt, Russian Federation, Colombia, Djibouti, Malaysia, Niger, Indonesia, Nigeria, Namibia, Netherlands, DRC- Congo (Kinshasa), India, China, Ethiopia, Hungary, Kazakhstan, Japan, Portugal, Madagascar, Zimbabwe, Brazil, Republic of Korea, Singapore, Estonia, Bolivia, Burundi</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1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Ganzhou Jiangwu Ferrotungsten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CID002315</w:t>
            </w:r>
          </w:p>
        </w:tc>
        <w:tc>
          <w:tcPr>
            <w:tcW w:w="103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08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Sierra Leone, Spain, Austria, Belgium, Russian Federation, Israel, Viet Nam, Taiwan, Australia, Colombia, Czech Republic, Laos, Nigeria, United States, Singapore, Ivory Coast, Bolivia, Estonia, Cambodia, Canada, India, Brazil, Mongolia, Chile, Malaysia, Germany, Kazakhstan, Myanmar, Djibouti, Guyana, Japan, Egypt, Hungary, Ireland, Republic of Korea, Netherlands, Peru, Madagascar, Namibia, Zimbabwe, France, Slovakia, United Kingdom, Ecuador, Luxembourg, China, Switzerland, Suriname, Portugal, Ethiopia, Indonesia, Thailand, Argentina, DRC- Congo (Kinshasa)</w:t>
            </w:r>
          </w:p>
        </w:tc>
        <w:tc>
          <w:tcPr>
            <w:tcW w:w="71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1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Metais Eireli</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CID002833</w:t>
            </w:r>
          </w:p>
        </w:tc>
        <w:tc>
          <w:tcPr>
            <w:tcW w:w="103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508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1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Moliren Ltd.</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CID002845</w:t>
            </w:r>
          </w:p>
        </w:tc>
        <w:tc>
          <w:tcPr>
            <w:tcW w:w="103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508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10"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95935"/>
                <wp:effectExtent l="0" t="0" r="0" b="0"/>
                <wp:wrapNone/>
                <wp:docPr id="51" name="Frame50"/>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- 41</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- 41</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7"/>
        <w:gridCol w:w="288"/>
        <w:gridCol w:w="462"/>
        <w:gridCol w:w="352"/>
        <w:gridCol w:w="353"/>
        <w:gridCol w:w="355"/>
        <w:gridCol w:w="355"/>
        <w:gridCol w:w="356"/>
        <w:gridCol w:w="289"/>
        <w:gridCol w:w="289"/>
        <w:gridCol w:w="265"/>
        <w:gridCol w:w="1838"/>
        <w:gridCol w:w="1838"/>
        <w:gridCol w:w="1842"/>
        <w:gridCol w:w="206"/>
        <w:gridCol w:w="206"/>
        <w:gridCol w:w="298"/>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16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Tungsten Products Vietnam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CID002502</w:t>
            </w:r>
          </w:p>
        </w:tc>
        <w:tc>
          <w:tcPr>
            <w:tcW w:w="843"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w:t>
            </w:r>
          </w:p>
        </w:tc>
        <w:tc>
          <w:tcPr>
            <w:tcW w:w="551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Colombia, Estonia, Rwanda, India, Ireland, Madagascar, Russian Federation, Republic of Korea, Czech Republic, Malaysia, Nigeria, South Sudan, United Kingdom, Burundi, Slovakia, Tanzania, Japan, Spain, Myanmar, Thailand, France, Angola, Australia, Viet Nam, Namibia, Guyana, Belgium, Portugal, Chile, Suriname, Canada, Zimbabwe, Uganda, Netherlands, Egypt, Austria, Cambodia, Argentina, United States, Brazil, Central African Republic, Indonesia, Luxembourg, Bolivia, Congo (Brazzaville), Switzerland, China, Laos, Sierra Leone, Germany, Taiwan, Djibouti, Ivory Coast, Israel, Kazakhstan, Peru, Ethiopia, Singapore, Ecuador, Mongolia, Hungary, Zambia</w:t>
            </w:r>
          </w:p>
        </w:tc>
        <w:tc>
          <w:tcPr>
            <w:tcW w:w="71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16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H.C. Starck Tungsten GmbH</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CID002541</w:t>
            </w:r>
          </w:p>
        </w:tc>
        <w:tc>
          <w:tcPr>
            <w:tcW w:w="843"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551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 Colombia, Netherlands, Guyana, Belgium, Canada, Germany, Czech Republic, Namibia, Ivory Coast, Spain, Argentina, India, Japan, Ecuador, United States, Laos, Portugal, Djibouti, Slovakia, Chile, Thailand, Cambodia, Indonesia, Myanmar, Singapore, Republic of Korea, Taiwan, Switzerland, Estonia, Luxembourg, Malaysia, Hungary, Kazakhstan, United States, Peru, Rwanda, France, Australia, Zimbabwe, Viet Nam, Madagascar, Bolivia, Mongolia, China, Ethiopia, Mozambique, Sierra Leone, Russian Federation, Suriname, United Kingdom, Israel, Egypt, Brazil, Austria, Nigeria</w:t>
            </w:r>
          </w:p>
        </w:tc>
        <w:tc>
          <w:tcPr>
            <w:tcW w:w="71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167"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TANIOBIS Smelting GmbH &amp; Co. KG</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CID002542</w:t>
            </w:r>
          </w:p>
        </w:tc>
        <w:tc>
          <w:tcPr>
            <w:tcW w:w="843"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5518"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10"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5935"/>
                <wp:effectExtent l="0" t="0" r="0" b="0"/>
                <wp:wrapNone/>
                <wp:docPr id="52" name="Frame51"/>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- 42</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- 42</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7"/>
        <w:gridCol w:w="288"/>
        <w:gridCol w:w="532"/>
        <w:gridCol w:w="532"/>
        <w:gridCol w:w="533"/>
        <w:gridCol w:w="355"/>
        <w:gridCol w:w="355"/>
        <w:gridCol w:w="356"/>
        <w:gridCol w:w="343"/>
        <w:gridCol w:w="343"/>
        <w:gridCol w:w="344"/>
        <w:gridCol w:w="1632"/>
        <w:gridCol w:w="1632"/>
        <w:gridCol w:w="1636"/>
        <w:gridCol w:w="206"/>
        <w:gridCol w:w="206"/>
        <w:gridCol w:w="299"/>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Hydrometallurg, JSC</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CID002649</w:t>
            </w:r>
          </w:p>
        </w:tc>
        <w:tc>
          <w:tcPr>
            <w:tcW w:w="103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4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DRC- Congo (Kinshasa), Mongolia, Peru, Bolivia, Ivory Coast, Belgium, Estonia, Ecuador, Kazakhstan, India, Japan, Ethiopia, Czech Republic, Hungary, Germany, Brazil, Malaysia, Argentina, Netherlands, Luxembourg, Portugal, Republic of Korea, Myanmar, Israel, Chile, Viet Nam, Spain, Sierra Leone, Switzerland, Australia, Djibouti, Russian Federation, Zimbabwe, United Kingdom, Indonesia, Taiwan, France, Nigeria, Slovakia, Thailand, Canada, Egypt, Ireland, Namibia, Austria, Laos, United States, Cambodia, Suriname, Madagascar, Guyana, China</w:t>
            </w:r>
          </w:p>
        </w:tc>
        <w:tc>
          <w:tcPr>
            <w:tcW w:w="7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Chongyi Zhangyuan Tungsten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CID000258</w:t>
            </w:r>
          </w:p>
        </w:tc>
        <w:tc>
          <w:tcPr>
            <w:tcW w:w="103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90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Nigeria, India, Spain, Colombia, Luxembourg, China, Sierra Leone, France, Malaysia, Ireland, Mongolia, Cambodia, Djibouti, Taiwan, Peru, United States, Singapore, Ivory Coast, Republic of Korea, Bolivia, Philippines, Switzerland, Suriname, Thailand, Indonesia, Russian Federation, Hungary, Viet Nam, Austria, Chile, Madagascar, Laos, China, Guyana, Argentina, Myanmar, Slovakia, Czech Republic, Zimbabwe, Netherlands, Australia, DRC- Congo (Kinshasa), Namibia, Portugal, Kazakhstan, Brazil, Estonia, Ethiopia, Egypt, Canada, Germany, Ecuador, United Kingdom, Belgium, Israel</w:t>
            </w:r>
          </w:p>
        </w:tc>
        <w:tc>
          <w:tcPr>
            <w:tcW w:w="7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CNMC (Guangxi) PGMA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CID000281</w:t>
            </w:r>
          </w:p>
        </w:tc>
        <w:tc>
          <w:tcPr>
            <w:tcW w:w="103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Molybdenum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CID002641</w:t>
            </w:r>
          </w:p>
        </w:tc>
        <w:tc>
          <w:tcPr>
            <w:tcW w:w="103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90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JSC "Kirovgrad Hard Alloys Plant"</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CID003408</w:t>
            </w:r>
          </w:p>
        </w:tc>
        <w:tc>
          <w:tcPr>
            <w:tcW w:w="103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4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Lianyou Metals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CID003407</w:t>
            </w:r>
          </w:p>
        </w:tc>
        <w:tc>
          <w:tcPr>
            <w:tcW w:w="103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490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97"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Hubei Green Tungsten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CID003417</w:t>
            </w:r>
          </w:p>
        </w:tc>
        <w:tc>
          <w:tcPr>
            <w:tcW w:w="103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90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1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97"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NPP Tyazhmetprom LLC</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CID003416</w:t>
            </w:r>
          </w:p>
        </w:tc>
        <w:tc>
          <w:tcPr>
            <w:tcW w:w="103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4900"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71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597"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Xiamen Tungsten (H.C.) Co., Ltd.</w:t>
            </w:r>
          </w:p>
        </w:tc>
        <w:tc>
          <w:tcPr>
            <w:tcW w:w="1066"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CID002320</w:t>
            </w:r>
          </w:p>
        </w:tc>
        <w:tc>
          <w:tcPr>
            <w:tcW w:w="1030"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900"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Burundi, Rwanda, Bolivia, Nigeria, Spain, Australia, China, Russian Federation, Canada, Thailand, Niger, Malaysia, Brazil, Mexico</w:t>
            </w:r>
          </w:p>
        </w:tc>
        <w:tc>
          <w:tcPr>
            <w:tcW w:w="711" w:type="dxa"/>
            <w:gridSpan w:val="3"/>
            <w:tcBorders>
              <w:top w:val="single" w:sz="4" w:space="0" w:color="7F7F7F"/>
              <w:bottom w:val="single" w:sz="4" w:space="0" w:color="7F7F7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95935"/>
                <wp:effectExtent l="0" t="0" r="0" b="0"/>
                <wp:wrapNone/>
                <wp:docPr id="53" name="Frame52"/>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- 43</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- 43</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10205" w:type="dxa"/>
        <w:jc w:val="left"/>
        <w:tblInd w:w="0" w:type="dxa"/>
        <w:tblLayout w:type="fixed"/>
        <w:tblCellMar>
          <w:top w:w="28" w:type="dxa"/>
          <w:left w:w="28" w:type="dxa"/>
          <w:bottom w:w="28" w:type="dxa"/>
          <w:right w:w="28" w:type="dxa"/>
        </w:tblCellMar>
      </w:tblPr>
      <w:tblGrid>
        <w:gridCol w:w="326"/>
        <w:gridCol w:w="287"/>
        <w:gridCol w:w="288"/>
        <w:gridCol w:w="705"/>
        <w:gridCol w:w="384"/>
        <w:gridCol w:w="386"/>
        <w:gridCol w:w="355"/>
        <w:gridCol w:w="355"/>
        <w:gridCol w:w="356"/>
        <w:gridCol w:w="358"/>
        <w:gridCol w:w="358"/>
        <w:gridCol w:w="362"/>
        <w:gridCol w:w="1477"/>
        <w:gridCol w:w="1477"/>
        <w:gridCol w:w="1482"/>
        <w:gridCol w:w="362"/>
        <w:gridCol w:w="362"/>
        <w:gridCol w:w="525"/>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Xiamen Tungsten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CID002082</w:t>
            </w:r>
          </w:p>
        </w:tc>
        <w:tc>
          <w:tcPr>
            <w:tcW w:w="107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4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France, Thailand, United States, Estonia, Indonesia, Argentina, Luxembourg, Malaysia, Russian Federation, Colombia, Portugal, Ivory Coast, Switzerland, Madagascar, Czech Republic, Mexico, Egypt, Peru, Ireland, Niger, Belgium, Israel, Singapore, Netherlands, Nigeria, Hungary, Sierra Leone, Brazil, Zimbabwe, Australia, India, Chile, United Kingdom, Laos, Taiwan, Canada, Guyana, Spain, Austria, Cambodia, Mongolia, Viet Nam, Republic of Korea, China, Japan, Slovakia, Rwanda, Kazakhstan, DRC- Congo (Kinshasa), Suriname, Ecuador, Djibouti, Myanmar, Bolivia, Ethiopia, Germany, Namibia</w:t>
            </w:r>
          </w:p>
        </w:tc>
        <w:tc>
          <w:tcPr>
            <w:tcW w:w="124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Jiangxi Xinsheng Tungsten Industry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CID002317</w:t>
            </w:r>
          </w:p>
        </w:tc>
        <w:tc>
          <w:tcPr>
            <w:tcW w:w="107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4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 Peru, China, Bolivia, Brazil, Canada, Australia, Russian Federation, Malaysia, DRC- Congo (Kinshasa)</w:t>
            </w:r>
          </w:p>
        </w:tc>
        <w:tc>
          <w:tcPr>
            <w:tcW w:w="124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Albasteel Industria e Comercio de Ligas Para Fundicao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CID003427</w:t>
            </w:r>
          </w:p>
        </w:tc>
        <w:tc>
          <w:tcPr>
            <w:tcW w:w="107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44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Cronimet Brasil Ltda</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CID003468</w:t>
            </w:r>
          </w:p>
        </w:tc>
        <w:tc>
          <w:tcPr>
            <w:tcW w:w="107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44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 Chuangxin Industrial Co., Inc.</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CID002827</w:t>
            </w:r>
          </w:p>
        </w:tc>
        <w:tc>
          <w:tcPr>
            <w:tcW w:w="107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c>
          <w:tcPr>
            <w:tcW w:w="44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Unecha Refractory Metals Plant</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CID002724</w:t>
            </w:r>
          </w:p>
        </w:tc>
        <w:tc>
          <w:tcPr>
            <w:tcW w:w="107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44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Artek LLC</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CID003553</w:t>
            </w:r>
          </w:p>
        </w:tc>
        <w:tc>
          <w:tcPr>
            <w:tcW w:w="107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44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OOO “Technolom” 1</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CID003614</w:t>
            </w:r>
          </w:p>
        </w:tc>
        <w:tc>
          <w:tcPr>
            <w:tcW w:w="107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44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OOO “Technolom” 2</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CID003612</w:t>
            </w:r>
          </w:p>
        </w:tc>
        <w:tc>
          <w:tcPr>
            <w:tcW w:w="107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44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Fujian Xinlu Tungsten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CID003609</w:t>
            </w:r>
          </w:p>
        </w:tc>
        <w:tc>
          <w:tcPr>
            <w:tcW w:w="107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4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LLC Vostok</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CID003643</w:t>
            </w:r>
          </w:p>
        </w:tc>
        <w:tc>
          <w:tcPr>
            <w:tcW w:w="107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Federation</w:t>
            </w:r>
          </w:p>
        </w:tc>
        <w:tc>
          <w:tcPr>
            <w:tcW w:w="44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YUDU ANSHENG TUNGSTEN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CID003662</w:t>
            </w:r>
          </w:p>
        </w:tc>
        <w:tc>
          <w:tcPr>
            <w:tcW w:w="107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4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HANNAE FOR T Co., Ltd.</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CID003978</w:t>
            </w:r>
          </w:p>
        </w:tc>
        <w:tc>
          <w:tcPr>
            <w:tcW w:w="107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44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Tungsten Vietnam Joint Stock Company</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CID003993</w:t>
            </w:r>
          </w:p>
        </w:tc>
        <w:tc>
          <w:tcPr>
            <w:tcW w:w="107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w:t>
            </w:r>
          </w:p>
        </w:tc>
        <w:tc>
          <w:tcPr>
            <w:tcW w:w="44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 Viet Cromit Joint Stock Company</w:t>
            </w:r>
          </w:p>
        </w:tc>
        <w:tc>
          <w:tcPr>
            <w:tcW w:w="106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CID004034</w:t>
            </w:r>
          </w:p>
        </w:tc>
        <w:tc>
          <w:tcPr>
            <w:tcW w:w="1078"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w:t>
            </w:r>
          </w:p>
        </w:tc>
        <w:tc>
          <w:tcPr>
            <w:tcW w:w="4436"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DONGKUK INDUSTRIES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CID004060</w:t>
            </w:r>
          </w:p>
        </w:tc>
        <w:tc>
          <w:tcPr>
            <w:tcW w:w="1078"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443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 - Progressing</w:t>
            </w:r>
          </w:p>
        </w:tc>
      </w:tr>
      <w:tr>
        <w:trPr/>
        <w:tc>
          <w:tcPr>
            <w:tcW w:w="90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1475"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Shinwon Tungsten (Fujian Shanghang) Co., Ltd.</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CID004430</w:t>
            </w:r>
          </w:p>
        </w:tc>
        <w:tc>
          <w:tcPr>
            <w:tcW w:w="1078"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43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249"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bl>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95935"/>
                <wp:effectExtent l="0" t="0" r="0" b="0"/>
                <wp:wrapNone/>
                <wp:docPr id="54" name="Frame53"/>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- 44</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- 44</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tbl>
      <w:tblPr>
        <w:tblW w:w="9645" w:type="dxa"/>
        <w:jc w:val="left"/>
        <w:tblInd w:w="0" w:type="dxa"/>
        <w:tblLayout w:type="fixed"/>
        <w:tblCellMar>
          <w:top w:w="28" w:type="dxa"/>
          <w:left w:w="28" w:type="dxa"/>
          <w:bottom w:w="28" w:type="dxa"/>
          <w:right w:w="28" w:type="dxa"/>
        </w:tblCellMar>
      </w:tblPr>
      <w:tblGrid>
        <w:gridCol w:w="326"/>
        <w:gridCol w:w="287"/>
        <w:gridCol w:w="288"/>
        <w:gridCol w:w="1014"/>
        <w:gridCol w:w="1014"/>
        <w:gridCol w:w="1017"/>
        <w:gridCol w:w="355"/>
        <w:gridCol w:w="355"/>
        <w:gridCol w:w="356"/>
        <w:gridCol w:w="289"/>
        <w:gridCol w:w="289"/>
        <w:gridCol w:w="291"/>
        <w:gridCol w:w="789"/>
        <w:gridCol w:w="789"/>
        <w:gridCol w:w="792"/>
        <w:gridCol w:w="406"/>
        <w:gridCol w:w="406"/>
        <w:gridCol w:w="582"/>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3045"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Lianyou Resources Co., Ltd.</w:t>
            </w:r>
          </w:p>
        </w:tc>
        <w:tc>
          <w:tcPr>
            <w:tcW w:w="1066"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CID004397</w:t>
            </w:r>
          </w:p>
        </w:tc>
        <w:tc>
          <w:tcPr>
            <w:tcW w:w="869"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2370"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394" w:type="dxa"/>
            <w:gridSpan w:val="3"/>
            <w:tcBorders>
              <w:top w:val="single" w:sz="4" w:space="0" w:color="7F7F7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w:t>
            </w:r>
          </w:p>
        </w:tc>
      </w:tr>
      <w:tr>
        <w:trPr/>
        <w:tc>
          <w:tcPr>
            <w:tcW w:w="901"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Tungsten</w:t>
            </w:r>
          </w:p>
        </w:tc>
        <w:tc>
          <w:tcPr>
            <w:tcW w:w="3045"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Kenee Mining Corporation Vietnam</w:t>
            </w:r>
          </w:p>
        </w:tc>
        <w:tc>
          <w:tcPr>
            <w:tcW w:w="1066"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CID004619</w:t>
            </w:r>
          </w:p>
        </w:tc>
        <w:tc>
          <w:tcPr>
            <w:tcW w:w="869"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 Nam</w:t>
            </w:r>
          </w:p>
        </w:tc>
        <w:tc>
          <w:tcPr>
            <w:tcW w:w="2370"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known country of origin</w:t>
            </w:r>
          </w:p>
        </w:tc>
        <w:tc>
          <w:tcPr>
            <w:tcW w:w="1394" w:type="dxa"/>
            <w:gridSpan w:val="3"/>
            <w:tcBorders>
              <w:top w:val="single" w:sz="4" w:space="0" w:color="7F7F7F"/>
              <w:bottom w:val="single" w:sz="4" w:space="0" w:color="7F7F7F"/>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RMAP - Active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95935"/>
                <wp:effectExtent l="0" t="0" r="0" b="0"/>
                <wp:wrapNone/>
                <wp:docPr id="55" name="Frame54"/>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- 45</w:t>
                            </w:r>
                            <w:r>
                              <w:br w:type="page"/>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 - 45</w:t>
                      </w:r>
                    </w:p>
                    <w:p>
                      <w:pPr>
                        <w:pStyle w:val="TextBody"/>
                        <w:bidi w:val="0"/>
                        <w:spacing w:before="0" w:after="0"/>
                        <w:jc w:val="left"/>
                        <w:rPr/>
                      </w:pPr>
                      <w:r>
                        <w:rPr/>
                      </w:r>
                    </w:p>
                    <w:p>
                      <w:pPr>
                        <w:pStyle w:val="TextBody"/>
                        <w:bidi w:val="0"/>
                        <w:spacing w:lineRule="auto" w:line="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#1329522v2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2">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13594</Words>
  <Characters>88849</Characters>
  <CharactersWithSpaces>100008</CharactersWithSpaces>
  <Paragraphs>2467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