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Weatherford International PLC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G48833118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G48833118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131,509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7,349,359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197,281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7,546,640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10.46%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Weatherford International PLC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2000 St. James Place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77056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G48833118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2024-02-13T17:31:22Z</dcterms:created>
  <dcterms:modified xsi:type="dcterms:W3CDTF">2024-02-13T17:31:22Z</dcterms:modified>
</cp:coreProperties>
</file>