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Mitra Arunava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67.8211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$66.21 to $67.20. Details on the number of shares sold at each separate price will be provided to the staff of the Securities and Exchange Commission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$67.26 to $68.23. Details on the number of shares sold at each separate price will be provided to the staff of the Securities and Exchange Commission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Kathy Medford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243" TargetMode="External"/><Relationship Id="rId14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2025-02-10T16:29:41Z</dcterms:created>
  <dcterms:modified xsi:type="dcterms:W3CDTF">2025-02-10T16:29:41Z</dcterms:modified>
</cp:coreProperties>
</file>