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4533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533900"/>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Saligram Girish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03/07/2025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948"/>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275" w:lineRule="exact"/>
        <w:rPr>
          <w:sz w:val="24"/>
          <w:szCs w:val="24"/>
          <w:color w:val="auto"/>
        </w:rPr>
      </w:pPr>
    </w:p>
    <w:p>
      <w:pPr>
        <w:sectPr>
          <w:pgSz w:w="11900" w:h="16838" w:orient="portrait"/>
          <w:cols w:equalWidth="0" w:num="3">
            <w:col w:w="3180" w:space="720"/>
            <w:col w:w="3160" w:space="672"/>
            <w:col w:w="3348"/>
          </w:cols>
          <w:pgMar w:left="460" w:top="215"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52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660" w:type="dxa"/>
            <w:vAlign w:val="bottom"/>
            <w:gridSpan w:val="7"/>
            <w:vMerge w:val="restart"/>
          </w:tcPr>
          <w:p>
            <w:pPr>
              <w:jc w:val="center"/>
              <w:ind w:right="121"/>
              <w:spacing w:after="0"/>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77056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Borders>
              <w:top w:val="single" w:sz="8" w:color="EEEEEE"/>
            </w:tcBorders>
          </w:tcPr>
          <w:p>
            <w:pPr>
              <w:spacing w:after="0"/>
              <w:rPr>
                <w:sz w:val="15"/>
                <w:szCs w:val="15"/>
                <w:color w:val="auto"/>
              </w:rPr>
            </w:pPr>
          </w:p>
        </w:tc>
        <w:tc>
          <w:tcPr>
            <w:tcW w:w="12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3"/>
          </w:tcPr>
          <w:p>
            <w:pPr>
              <w:jc w:val="center"/>
              <w:ind w:left="5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gridSpan w:val="6"/>
          </w:tcPr>
          <w:p>
            <w:pPr>
              <w:spacing w:after="0"/>
              <w:rPr>
                <w:sz w:val="6"/>
                <w:szCs w:val="6"/>
                <w:color w:val="auto"/>
              </w:rPr>
            </w:pPr>
          </w:p>
        </w:tc>
        <w:tc>
          <w:tcPr>
            <w:tcW w:w="2720" w:type="dxa"/>
            <w:vAlign w:val="bottom"/>
            <w:tcBorders>
              <w:bottom w:val="single" w:sz="8" w:color="2C2C2C"/>
            </w:tcBorders>
            <w:gridSpan w:val="5"/>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6"/>
                <w:szCs w:val="16"/>
                <w:color w:val="0000FF"/>
              </w:rPr>
              <w:t>45,870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Restricted</w:t>
            </w: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restart"/>
          </w:tcPr>
          <w:p>
            <w:pPr>
              <w:jc w:val="right"/>
              <w:ind w:right="117"/>
              <w:spacing w:after="0" w:line="139" w:lineRule="exact"/>
              <w:rPr>
                <w:sz w:val="20"/>
                <w:szCs w:val="20"/>
                <w:color w:val="auto"/>
              </w:rPr>
            </w:pPr>
            <w:r>
              <w:rPr>
                <w:rFonts w:ascii="Times New Roman" w:cs="Times New Roman" w:eastAsia="Times New Roman" w:hAnsi="Times New Roman"/>
                <w:sz w:val="13"/>
                <w:szCs w:val="13"/>
                <w:color w:val="0000FF"/>
              </w:rPr>
              <w:t>03/07/2025</w:t>
            </w: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jc w:val="right"/>
              <w:ind w:right="102"/>
              <w:spacing w:after="0" w:line="139" w:lineRule="exact"/>
              <w:rPr>
                <w:sz w:val="20"/>
                <w:szCs w:val="20"/>
                <w:color w:val="auto"/>
              </w:rPr>
            </w:pPr>
            <w:r>
              <w:rPr>
                <w:rFonts w:ascii="Times New Roman" w:cs="Times New Roman" w:eastAsia="Times New Roman" w:hAnsi="Times New Roman"/>
                <w:sz w:val="13"/>
                <w:szCs w:val="13"/>
                <w:color w:val="0000FF"/>
              </w:rPr>
              <w:t>45,870</w:t>
            </w: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223"/>
              <w:spacing w:after="0" w:line="139" w:lineRule="exact"/>
              <w:rPr>
                <w:sz w:val="20"/>
                <w:szCs w:val="20"/>
                <w:color w:val="auto"/>
              </w:rPr>
            </w:pPr>
            <w:r>
              <w:rPr>
                <w:rFonts w:ascii="Times New Roman" w:cs="Times New Roman" w:eastAsia="Times New Roman" w:hAnsi="Times New Roman"/>
                <w:sz w:val="13"/>
                <w:szCs w:val="13"/>
                <w:color w:val="0000FF"/>
              </w:rPr>
              <w:t>45,870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jc w:val="right"/>
              <w:ind w:right="16"/>
              <w:spacing w:after="0"/>
              <w:rPr>
                <w:sz w:val="20"/>
                <w:szCs w:val="20"/>
                <w:color w:val="auto"/>
              </w:rPr>
            </w:pPr>
            <w:r>
              <w:rPr>
                <w:rFonts w:ascii="Times New Roman" w:cs="Times New Roman" w:eastAsia="Times New Roman" w:hAnsi="Times New Roman"/>
                <w:sz w:val="16"/>
                <w:szCs w:val="16"/>
                <w:color w:val="0000FF"/>
                <w:w w:val="99"/>
              </w:rPr>
              <w:t>137,612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117"/>
              <w:spacing w:after="0" w:line="127" w:lineRule="exact"/>
              <w:rPr>
                <w:sz w:val="20"/>
                <w:szCs w:val="20"/>
                <w:color w:val="auto"/>
              </w:rPr>
            </w:pPr>
            <w:r>
              <w:rPr>
                <w:rFonts w:ascii="Times New Roman" w:cs="Times New Roman" w:eastAsia="Times New Roman" w:hAnsi="Times New Roman"/>
                <w:sz w:val="13"/>
                <w:szCs w:val="13"/>
                <w:color w:val="0000FF"/>
              </w:rPr>
              <w:t>03/07/2025</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jc w:val="right"/>
              <w:ind w:right="62"/>
              <w:spacing w:after="0" w:line="127" w:lineRule="exact"/>
              <w:rPr>
                <w:sz w:val="20"/>
                <w:szCs w:val="20"/>
                <w:color w:val="auto"/>
              </w:rPr>
            </w:pPr>
            <w:r>
              <w:rPr>
                <w:rFonts w:ascii="Times New Roman" w:cs="Times New Roman" w:eastAsia="Times New Roman" w:hAnsi="Times New Roman"/>
                <w:sz w:val="13"/>
                <w:szCs w:val="13"/>
                <w:color w:val="0000FF"/>
              </w:rPr>
              <w:t>137,612</w:t>
            </w: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183"/>
              <w:spacing w:after="0" w:line="127" w:lineRule="exact"/>
              <w:rPr>
                <w:sz w:val="20"/>
                <w:szCs w:val="20"/>
                <w:color w:val="auto"/>
              </w:rPr>
            </w:pPr>
            <w:r>
              <w:rPr>
                <w:rFonts w:ascii="Times New Roman" w:cs="Times New Roman" w:eastAsia="Times New Roman" w:hAnsi="Times New Roman"/>
                <w:sz w:val="13"/>
                <w:szCs w:val="13"/>
                <w:color w:val="0000FF"/>
              </w:rPr>
              <w:t>137,612</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-2073910</wp:posOffset>
            </wp:positionV>
            <wp:extent cx="28575" cy="2078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789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7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"2019 EIP"). The RSUs vest in three equal annual installments over the three-year period following the grant date</w:t>
      </w:r>
    </w:p>
    <w:p>
      <w:pPr>
        <w:spacing w:after="0" w:line="20" w:lineRule="exact"/>
        <w:rPr>
          <w:rFonts w:ascii="Times New Roman" w:cs="Times New Roman" w:eastAsia="Times New Roman" w:hAnsi="Times New Roman"/>
          <w:sz w:val="13"/>
          <w:szCs w:val="13"/>
          <w:color w:val="008000"/>
        </w:rPr>
      </w:pPr>
    </w:p>
    <w:p>
      <w:pPr>
        <w:ind w:left="40" w:right="16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Kathy Medford by Power of</w:t>
            </w:r>
          </w:p>
        </w:tc>
        <w:tc>
          <w:tcPr>
            <w:tcW w:w="16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03/11/2025</w:t>
            </w:r>
          </w:p>
        </w:tc>
        <w:tc>
          <w:tcPr>
            <w:tcW w:w="0" w:type="dxa"/>
            <w:vAlign w:val="bottom"/>
          </w:tcPr>
          <w:p>
            <w:pPr>
              <w:spacing w:after="0"/>
              <w:rPr>
                <w:sz w:val="1"/>
                <w:szCs w:val="1"/>
                <w:color w:val="auto"/>
              </w:rPr>
            </w:pPr>
          </w:p>
        </w:tc>
      </w:tr>
      <w:tr>
        <w:trPr>
          <w:trHeight w:val="81"/>
        </w:trPr>
        <w:tc>
          <w:tcPr>
            <w:tcW w:w="5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8"/>
              </w:rPr>
              <w:t>Attorney</w:t>
            </w:r>
          </w:p>
        </w:tc>
        <w:tc>
          <w:tcPr>
            <w:tcW w:w="14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58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88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2025-03-11T15:58:25Z</dcterms:created>
  <dcterms:modified xsi:type="dcterms:W3CDTF">2025-03-11T15:58:25Z</dcterms:modified>
</cp:coreProperties>
</file>