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right="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4"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-611505</wp:posOffset>
            </wp:positionV>
            <wp:extent cx="57150" cy="6248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84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-611505</wp:posOffset>
            </wp:positionV>
            <wp:extent cx="57150" cy="624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84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723900</wp:posOffset>
            </wp:positionV>
            <wp:extent cx="6997065" cy="6157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6157595"/>
                    </a:xfrm>
                    <a:prstGeom prst="rect">
                      <a:avLst/>
                    </a:prstGeom>
                    <a:noFill/>
                  </pic:spPr>
                </pic:pic>
              </a:graphicData>
            </a:graphic>
          </wp:anchor>
        </w:drawing>
      </w:r>
    </w:p>
    <w:p>
      <w:pPr>
        <w:spacing w:after="0" w:line="1216" w:lineRule="exact"/>
        <w:rPr>
          <w:sz w:val="24"/>
          <w:szCs w:val="24"/>
          <w:color w:val="auto"/>
        </w:rPr>
      </w:pPr>
    </w:p>
    <w:p>
      <w:pPr>
        <w:sectPr>
          <w:pgSz w:w="11900" w:h="16838" w:orient="portrait"/>
          <w:cols w:equalWidth="0" w:num="2">
            <w:col w:w="2260" w:space="380"/>
            <w:col w:w="8440"/>
          </w:cols>
          <w:pgMar w:left="460" w:top="21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Saligram Girish</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Weatherford International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WFRD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03/07/2026</w:t>
      </w:r>
    </w:p>
    <w:p>
      <w:pPr>
        <w:spacing w:after="0" w:line="20" w:lineRule="exact"/>
        <w:rPr>
          <w:sz w:val="24"/>
          <w:szCs w:val="24"/>
          <w:color w:val="auto"/>
        </w:rPr>
      </w:pPr>
      <w:r>
        <w:rPr>
          <w:sz w:val="24"/>
          <w:szCs w:val="24"/>
          <w:color w:val="auto"/>
        </w:rPr>
        <w:br w:type="column"/>
      </w:r>
    </w:p>
    <w:p>
      <w:pPr>
        <w:ind w:left="9" w:right="700" w:hanging="9"/>
        <w:spacing w:after="0" w:line="248"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1" w:lineRule="exact"/>
        <w:rPr>
          <w:sz w:val="24"/>
          <w:szCs w:val="24"/>
          <w:color w:val="auto"/>
        </w:rPr>
      </w:pPr>
    </w:p>
    <w:p>
      <w:pPr>
        <w:ind w:left="529"/>
        <w:spacing w:after="0"/>
        <w:tabs>
          <w:tab w:leader="none" w:pos="208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5"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29"/>
        <w:spacing w:after="0"/>
        <w:tabs>
          <w:tab w:leader="none" w:pos="208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4"/>
          <w:szCs w:val="24"/>
          <w:color w:val="auto"/>
        </w:rPr>
      </w:pPr>
    </w:p>
    <w:p>
      <w:pPr>
        <w:ind w:left="969"/>
        <w:spacing w:after="0"/>
        <w:rPr>
          <w:sz w:val="20"/>
          <w:szCs w:val="20"/>
          <w:color w:val="auto"/>
        </w:rPr>
      </w:pPr>
      <w:r>
        <w:rPr>
          <w:rFonts w:ascii="Times New Roman" w:cs="Times New Roman" w:eastAsia="Times New Roman" w:hAnsi="Times New Roman"/>
          <w:sz w:val="16"/>
          <w:szCs w:val="16"/>
          <w:color w:val="0000FF"/>
        </w:rPr>
        <w:t>President and CEO</w:t>
      </w:r>
    </w:p>
    <w:p>
      <w:pPr>
        <w:spacing w:after="0" w:line="275" w:lineRule="exact"/>
        <w:rPr>
          <w:sz w:val="24"/>
          <w:szCs w:val="24"/>
          <w:color w:val="auto"/>
        </w:rPr>
      </w:pPr>
    </w:p>
    <w:p>
      <w:pPr>
        <w:sectPr>
          <w:pgSz w:w="11900" w:h="16838" w:orient="portrait"/>
          <w:cols w:equalWidth="0" w:num="3">
            <w:col w:w="3180" w:space="720"/>
            <w:col w:w="3140" w:space="691"/>
            <w:col w:w="3349"/>
          </w:cols>
          <w:pgMar w:left="460" w:top="215" w:right="359" w:bottom="0" w:gutter="0" w:footer="0" w:header="0"/>
          <w:type w:val="continuous"/>
        </w:sectPr>
      </w:pP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shd w:val="clear" w:color="auto" w:fill="9A9A9A"/>
          </w:tcPr>
          <w:p>
            <w:pPr>
              <w:spacing w:after="0"/>
              <w:rPr>
                <w:sz w:val="3"/>
                <w:szCs w:val="3"/>
                <w:color w:val="auto"/>
              </w:rPr>
            </w:pPr>
          </w:p>
        </w:tc>
        <w:tc>
          <w:tcPr>
            <w:tcW w:w="540" w:type="dxa"/>
            <w:vAlign w:val="bottom"/>
            <w:shd w:val="clear" w:color="auto" w:fill="9A9A9A"/>
          </w:tcPr>
          <w:p>
            <w:pPr>
              <w:spacing w:after="0"/>
              <w:rPr>
                <w:sz w:val="3"/>
                <w:szCs w:val="3"/>
                <w:color w:val="auto"/>
              </w:rPr>
            </w:pPr>
          </w:p>
        </w:tc>
        <w:tc>
          <w:tcPr>
            <w:tcW w:w="260" w:type="dxa"/>
            <w:vAlign w:val="bottom"/>
            <w:shd w:val="clear" w:color="auto" w:fill="9A9A9A"/>
          </w:tcPr>
          <w:p>
            <w:pPr>
              <w:spacing w:after="0"/>
              <w:rPr>
                <w:sz w:val="3"/>
                <w:szCs w:val="3"/>
                <w:color w:val="auto"/>
              </w:rPr>
            </w:pPr>
          </w:p>
        </w:tc>
        <w:tc>
          <w:tcPr>
            <w:tcW w:w="960" w:type="dxa"/>
            <w:vAlign w:val="bottom"/>
            <w:shd w:val="clear" w:color="auto" w:fill="9A9A9A"/>
          </w:tcPr>
          <w:p>
            <w:pPr>
              <w:spacing w:after="0"/>
              <w:rPr>
                <w:sz w:val="3"/>
                <w:szCs w:val="3"/>
                <w:color w:val="auto"/>
              </w:rPr>
            </w:pPr>
          </w:p>
        </w:tc>
        <w:tc>
          <w:tcPr>
            <w:tcW w:w="1120" w:type="dxa"/>
            <w:vAlign w:val="bottom"/>
            <w:shd w:val="clear" w:color="auto" w:fill="9A9A9A"/>
          </w:tcPr>
          <w:p>
            <w:pPr>
              <w:spacing w:after="0"/>
              <w:rPr>
                <w:sz w:val="3"/>
                <w:szCs w:val="3"/>
                <w:color w:val="auto"/>
              </w:rPr>
            </w:pPr>
          </w:p>
        </w:tc>
        <w:tc>
          <w:tcPr>
            <w:tcW w:w="100" w:type="dxa"/>
            <w:vAlign w:val="bottom"/>
            <w:shd w:val="clear" w:color="auto" w:fill="9A9A9A"/>
          </w:tcPr>
          <w:p>
            <w:pPr>
              <w:spacing w:after="0"/>
              <w:rPr>
                <w:sz w:val="3"/>
                <w:szCs w:val="3"/>
                <w:color w:val="auto"/>
              </w:rPr>
            </w:pPr>
          </w:p>
        </w:tc>
        <w:tc>
          <w:tcPr>
            <w:tcW w:w="3760" w:type="dxa"/>
            <w:vAlign w:val="bottom"/>
            <w:gridSpan w:val="6"/>
            <w:vMerge w:val="restart"/>
          </w:tcPr>
          <w:p>
            <w:pPr>
              <w:jc w:val="center"/>
              <w:ind w:right="218"/>
              <w:spacing w:after="0"/>
              <w:rPr>
                <w:sz w:val="20"/>
                <w:szCs w:val="20"/>
                <w:color w:val="auto"/>
              </w:rPr>
            </w:pPr>
            <w:r>
              <w:rPr>
                <w:rFonts w:ascii="Arial" w:cs="Arial" w:eastAsia="Arial" w:hAnsi="Arial"/>
                <w:sz w:val="13"/>
                <w:szCs w:val="13"/>
                <w:color w:val="auto"/>
                <w:w w:val="96"/>
              </w:rPr>
              <w:t>4. If Amendment, Date of Original Filed (Month/Day/Year)</w:t>
            </w: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3"/>
        </w:trPr>
        <w:tc>
          <w:tcPr>
            <w:tcW w:w="20" w:type="dxa"/>
            <w:vAlign w:val="bottom"/>
          </w:tcPr>
          <w:p>
            <w:pPr>
              <w:spacing w:after="0"/>
              <w:rPr>
                <w:sz w:val="9"/>
                <w:szCs w:val="9"/>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60" w:type="dxa"/>
            <w:vAlign w:val="bottom"/>
            <w:gridSpan w:val="6"/>
            <w:vMerge w:val="continue"/>
          </w:tcPr>
          <w:p>
            <w:pPr>
              <w:spacing w:after="0"/>
              <w:rPr>
                <w:sz w:val="9"/>
                <w:szCs w:val="9"/>
                <w:color w:val="auto"/>
              </w:rPr>
            </w:pPr>
          </w:p>
        </w:tc>
        <w:tc>
          <w:tcPr>
            <w:tcW w:w="35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ind w:left="2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HOUSTON</w:t>
            </w: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TX</w:t>
            </w:r>
          </w:p>
        </w:tc>
        <w:tc>
          <w:tcPr>
            <w:tcW w:w="960" w:type="dxa"/>
            <w:vAlign w:val="bottom"/>
          </w:tcPr>
          <w:p>
            <w:pPr>
              <w:spacing w:after="0"/>
              <w:rPr>
                <w:sz w:val="18"/>
                <w:szCs w:val="18"/>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77056</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540" w:type="dxa"/>
            <w:vAlign w:val="bottom"/>
            <w:tcBorders>
              <w:top w:val="single" w:sz="8" w:color="EEEEEE"/>
            </w:tcBorders>
          </w:tcPr>
          <w:p>
            <w:pPr>
              <w:spacing w:after="0"/>
              <w:rPr>
                <w:sz w:val="15"/>
                <w:szCs w:val="15"/>
                <w:color w:val="auto"/>
              </w:rPr>
            </w:pPr>
          </w:p>
        </w:tc>
        <w:tc>
          <w:tcPr>
            <w:tcW w:w="122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(Zip)</w:t>
            </w:r>
          </w:p>
        </w:tc>
        <w:tc>
          <w:tcPr>
            <w:tcW w:w="100" w:type="dxa"/>
            <w:vAlign w:val="bottom"/>
            <w:tcBorders>
              <w:top w:val="single" w:sz="8" w:color="EEEEEE"/>
            </w:tcBorders>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360" w:type="dxa"/>
            <w:vAlign w:val="bottom"/>
            <w:tcBorders>
              <w:bottom w:val="single" w:sz="8" w:color="2C2C2C"/>
            </w:tcBorders>
            <w:gridSpan w:val="8"/>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180" w:type="dxa"/>
            <w:vAlign w:val="bottom"/>
            <w:tcBorders>
              <w:top w:val="single" w:sz="8" w:color="2C2C2C"/>
            </w:tcBorders>
            <w:gridSpan w:val="12"/>
          </w:tcPr>
          <w:p>
            <w:pPr>
              <w:jc w:val="center"/>
              <w:ind w:left="57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2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86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6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4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2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6"/>
                <w:szCs w:val="16"/>
                <w:color w:val="0000FF"/>
              </w:rPr>
              <w:t>03/07/2026</w:t>
            </w:r>
          </w:p>
        </w:tc>
        <w:tc>
          <w:tcPr>
            <w:tcW w:w="5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0"/>
                <w:szCs w:val="10"/>
                <w:color w:val="008000"/>
              </w:rPr>
              <w:t>(1)</w:t>
            </w:r>
          </w:p>
        </w:tc>
        <w:tc>
          <w:tcPr>
            <w:tcW w:w="700" w:type="dxa"/>
            <w:vAlign w:val="bottom"/>
            <w:tcBorders>
              <w:bottom w:val="single" w:sz="8" w:color="2C2C2C"/>
            </w:tcBorders>
          </w:tcPr>
          <w:p>
            <w:pPr>
              <w:jc w:val="right"/>
              <w:ind w:right="20"/>
              <w:spacing w:after="0"/>
              <w:rPr>
                <w:sz w:val="20"/>
                <w:szCs w:val="20"/>
                <w:color w:val="auto"/>
              </w:rPr>
            </w:pPr>
            <w:r>
              <w:rPr>
                <w:rFonts w:ascii="Times New Roman" w:cs="Times New Roman" w:eastAsia="Times New Roman" w:hAnsi="Times New Roman"/>
                <w:sz w:val="16"/>
                <w:szCs w:val="16"/>
                <w:color w:val="0000FF"/>
              </w:rPr>
              <w:t>15,291</w:t>
            </w:r>
          </w:p>
        </w:tc>
        <w:tc>
          <w:tcPr>
            <w:tcW w:w="6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center"/>
              <w:ind w:right="53"/>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300" w:type="dxa"/>
            <w:vAlign w:val="bottom"/>
            <w:tcBorders>
              <w:bottom w:val="single" w:sz="8" w:color="2C2C2C"/>
            </w:tcBorders>
            <w:gridSpan w:val="3"/>
          </w:tcPr>
          <w:p>
            <w:pPr>
              <w:jc w:val="right"/>
              <w:ind w:right="322"/>
              <w:spacing w:after="0"/>
              <w:rPr>
                <w:sz w:val="20"/>
                <w:szCs w:val="20"/>
                <w:color w:val="auto"/>
              </w:rPr>
            </w:pPr>
            <w:r>
              <w:rPr>
                <w:rFonts w:ascii="Times New Roman" w:cs="Times New Roman" w:eastAsia="Times New Roman" w:hAnsi="Times New Roman"/>
                <w:sz w:val="16"/>
                <w:szCs w:val="16"/>
                <w:color w:val="0000FF"/>
              </w:rPr>
              <w:t>132,367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2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6"/>
                <w:szCs w:val="16"/>
                <w:color w:val="0000FF"/>
              </w:rPr>
              <w:t>03/07/2026</w:t>
            </w:r>
          </w:p>
        </w:tc>
        <w:tc>
          <w:tcPr>
            <w:tcW w:w="5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F</w:t>
            </w:r>
            <w:r>
              <w:rPr>
                <w:rFonts w:ascii="Times New Roman" w:cs="Times New Roman" w:eastAsia="Times New Roman" w:hAnsi="Times New Roman"/>
                <w:sz w:val="10"/>
                <w:szCs w:val="10"/>
                <w:color w:val="008000"/>
              </w:rPr>
              <w:t>(2)</w:t>
            </w:r>
          </w:p>
        </w:tc>
        <w:tc>
          <w:tcPr>
            <w:tcW w:w="700" w:type="dxa"/>
            <w:vAlign w:val="bottom"/>
            <w:tcBorders>
              <w:bottom w:val="single" w:sz="8" w:color="2C2C2C"/>
            </w:tcBorders>
          </w:tcPr>
          <w:p>
            <w:pPr>
              <w:jc w:val="right"/>
              <w:ind w:right="60"/>
              <w:spacing w:after="0"/>
              <w:rPr>
                <w:sz w:val="20"/>
                <w:szCs w:val="20"/>
                <w:color w:val="auto"/>
              </w:rPr>
            </w:pPr>
            <w:r>
              <w:rPr>
                <w:rFonts w:ascii="Times New Roman" w:cs="Times New Roman" w:eastAsia="Times New Roman" w:hAnsi="Times New Roman"/>
                <w:sz w:val="16"/>
                <w:szCs w:val="16"/>
                <w:color w:val="0000FF"/>
              </w:rPr>
              <w:t>6,018</w:t>
            </w:r>
          </w:p>
        </w:tc>
        <w:tc>
          <w:tcPr>
            <w:tcW w:w="6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90.8</w:t>
            </w:r>
          </w:p>
        </w:tc>
        <w:tc>
          <w:tcPr>
            <w:tcW w:w="1300" w:type="dxa"/>
            <w:vAlign w:val="bottom"/>
            <w:tcBorders>
              <w:bottom w:val="single" w:sz="8" w:color="2C2C2C"/>
            </w:tcBorders>
            <w:gridSpan w:val="3"/>
          </w:tcPr>
          <w:p>
            <w:pPr>
              <w:jc w:val="right"/>
              <w:ind w:right="322"/>
              <w:spacing w:after="0"/>
              <w:rPr>
                <w:sz w:val="20"/>
                <w:szCs w:val="20"/>
                <w:color w:val="auto"/>
              </w:rPr>
            </w:pPr>
            <w:r>
              <w:rPr>
                <w:rFonts w:ascii="Times New Roman" w:cs="Times New Roman" w:eastAsia="Times New Roman" w:hAnsi="Times New Roman"/>
                <w:sz w:val="16"/>
                <w:szCs w:val="16"/>
                <w:color w:val="0000FF"/>
              </w:rPr>
              <w:t>126,349</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2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22"/>
              <w:spacing w:after="0"/>
              <w:rPr>
                <w:sz w:val="20"/>
                <w:szCs w:val="20"/>
                <w:color w:val="auto"/>
              </w:rPr>
            </w:pPr>
            <w:r>
              <w:rPr>
                <w:rFonts w:ascii="Times New Roman" w:cs="Times New Roman" w:eastAsia="Times New Roman" w:hAnsi="Times New Roman"/>
                <w:sz w:val="16"/>
                <w:szCs w:val="16"/>
                <w:color w:val="0000FF"/>
              </w:rPr>
              <w:t>942,274</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6"/>
                <w:szCs w:val="16"/>
                <w:color w:val="0000FF"/>
              </w:rPr>
              <w:t>Trust</w:t>
            </w:r>
            <w:r>
              <w:rPr>
                <w:rFonts w:ascii="Times New Roman" w:cs="Times New Roman" w:eastAsia="Times New Roman" w:hAnsi="Times New Roman"/>
                <w:sz w:val="20"/>
                <w:szCs w:val="20"/>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Grantor</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gridSpan w:val="3"/>
            <w:vMerge w:val="restart"/>
          </w:tcPr>
          <w:p>
            <w:pPr>
              <w:jc w:val="right"/>
              <w:ind w:right="322"/>
              <w:spacing w:after="0"/>
              <w:rPr>
                <w:sz w:val="20"/>
                <w:szCs w:val="20"/>
                <w:color w:val="auto"/>
              </w:rPr>
            </w:pPr>
            <w:r>
              <w:rPr>
                <w:rFonts w:ascii="Times New Roman" w:cs="Times New Roman" w:eastAsia="Times New Roman" w:hAnsi="Times New Roman"/>
                <w:sz w:val="16"/>
                <w:szCs w:val="16"/>
                <w:color w:val="0000FF"/>
              </w:rPr>
              <w:t>100,000</w:t>
            </w:r>
          </w:p>
        </w:tc>
        <w:tc>
          <w:tcPr>
            <w:tcW w:w="280" w:type="dxa"/>
            <w:vAlign w:val="bottom"/>
          </w:tcPr>
          <w:p>
            <w:pPr>
              <w:spacing w:after="0"/>
              <w:rPr>
                <w:sz w:val="17"/>
                <w:szCs w:val="17"/>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Retained</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Annuity</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6"/>
                <w:szCs w:val="16"/>
                <w:color w:val="0000FF"/>
              </w:rPr>
              <w:t>Trust</w:t>
            </w:r>
            <w:r>
              <w:rPr>
                <w:rFonts w:ascii="Times New Roman" w:cs="Times New Roman" w:eastAsia="Times New Roman" w:hAnsi="Times New Roman"/>
                <w:sz w:val="20"/>
                <w:szCs w:val="20"/>
                <w:color w:val="008000"/>
                <w:vertAlign w:val="superscript"/>
              </w:rPr>
              <w:t>(4)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20" w:type="dxa"/>
            <w:vAlign w:val="bottom"/>
            <w:gridSpan w:val="11"/>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500" w:type="dxa"/>
            <w:vAlign w:val="bottom"/>
            <w:gridSpan w:val="9"/>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260" w:type="dxa"/>
            <w:vAlign w:val="bottom"/>
          </w:tcPr>
          <w:p>
            <w:pPr>
              <w:spacing w:after="0"/>
              <w:rPr>
                <w:sz w:val="14"/>
                <w:szCs w:val="14"/>
                <w:color w:val="auto"/>
              </w:rPr>
            </w:pPr>
          </w:p>
        </w:tc>
        <w:tc>
          <w:tcPr>
            <w:tcW w:w="96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7"/>
              </w:rPr>
              <w:t>7. Title and</w:t>
            </w:r>
          </w:p>
        </w:tc>
        <w:tc>
          <w:tcPr>
            <w:tcW w:w="52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9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0"/>
                <w:szCs w:val="10"/>
                <w:color w:val="auto"/>
              </w:rPr>
            </w:pPr>
          </w:p>
        </w:tc>
        <w:tc>
          <w:tcPr>
            <w:tcW w:w="720" w:type="dxa"/>
            <w:vAlign w:val="bottom"/>
            <w:gridSpan w:val="2"/>
          </w:tcPr>
          <w:p>
            <w:pPr>
              <w:jc w:val="cente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7"/>
              </w:rPr>
              <w:t>Underlying</w:t>
            </w:r>
          </w:p>
        </w:tc>
        <w:tc>
          <w:tcPr>
            <w:tcW w:w="52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gridSpan w:val="2"/>
          </w:tcPr>
          <w:p>
            <w:pPr>
              <w:ind w:left="12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78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2025</w:t>
            </w:r>
          </w:p>
        </w:tc>
        <w:tc>
          <w:tcPr>
            <w:tcW w:w="54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(1)</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15,291</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3"/>
                <w:szCs w:val="13"/>
                <w:color w:val="0000FF"/>
              </w:rPr>
              <w:t>Restricted</w:t>
            </w:r>
          </w:p>
        </w:tc>
        <w:tc>
          <w:tcPr>
            <w:tcW w:w="5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color w:val="0000FF"/>
                <w:w w:val="94"/>
              </w:rPr>
              <w:t>03/07/2026</w:t>
            </w: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M</w:t>
            </w:r>
          </w:p>
        </w:tc>
        <w:tc>
          <w:tcPr>
            <w:tcW w:w="540" w:type="dxa"/>
            <w:vAlign w:val="bottom"/>
          </w:tcPr>
          <w:p>
            <w:pPr>
              <w:spacing w:after="0"/>
              <w:rPr>
                <w:sz w:val="10"/>
                <w:szCs w:val="10"/>
                <w:color w:val="auto"/>
              </w:rPr>
            </w:pPr>
          </w:p>
        </w:tc>
        <w:tc>
          <w:tcPr>
            <w:tcW w:w="48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15,291</w:t>
            </w: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720" w:type="dxa"/>
            <w:vAlign w:val="bottom"/>
            <w:gridSpan w:val="2"/>
          </w:tcPr>
          <w:p>
            <w:pPr>
              <w:jc w:val="center"/>
              <w:spacing w:after="0" w:line="126"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ind w:left="240"/>
              <w:spacing w:after="0" w:line="126" w:lineRule="exact"/>
              <w:rPr>
                <w:sz w:val="20"/>
                <w:szCs w:val="20"/>
                <w:color w:val="auto"/>
              </w:rPr>
            </w:pPr>
            <w:r>
              <w:rPr>
                <w:rFonts w:ascii="Times New Roman" w:cs="Times New Roman" w:eastAsia="Times New Roman" w:hAnsi="Times New Roman"/>
                <w:sz w:val="13"/>
                <w:szCs w:val="13"/>
                <w:color w:val="0000FF"/>
              </w:rPr>
              <w:t>30,579</w:t>
            </w:r>
          </w:p>
        </w:tc>
        <w:tc>
          <w:tcPr>
            <w:tcW w:w="640" w:type="dxa"/>
            <w:vAlign w:val="bottom"/>
          </w:tcPr>
          <w:p>
            <w:pPr>
              <w:ind w:left="320"/>
              <w:spacing w:after="0" w:line="126"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ind w:left="120"/>
              <w:spacing w:after="0" w:line="139"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78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2026</w:t>
            </w:r>
          </w:p>
        </w:tc>
        <w:tc>
          <w:tcPr>
            <w:tcW w:w="54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(5)</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(5)</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28,380</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3"/>
                <w:szCs w:val="13"/>
                <w:color w:val="0000FF"/>
              </w:rPr>
              <w:t>Restricted</w:t>
            </w:r>
          </w:p>
        </w:tc>
        <w:tc>
          <w:tcPr>
            <w:tcW w:w="5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color w:val="0000FF"/>
                <w:w w:val="94"/>
              </w:rPr>
              <w:t>03/07/2026</w:t>
            </w: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20"/>
              <w:spacing w:after="0" w:line="126" w:lineRule="exact"/>
              <w:rPr>
                <w:sz w:val="20"/>
                <w:szCs w:val="20"/>
                <w:color w:val="auto"/>
              </w:rPr>
            </w:pPr>
            <w:r>
              <w:rPr>
                <w:rFonts w:ascii="Times New Roman" w:cs="Times New Roman" w:eastAsia="Times New Roman" w:hAnsi="Times New Roman"/>
                <w:sz w:val="13"/>
                <w:szCs w:val="13"/>
                <w:color w:val="0000FF"/>
              </w:rPr>
              <w:t>28,380</w:t>
            </w:r>
          </w:p>
        </w:tc>
        <w:tc>
          <w:tcPr>
            <w:tcW w:w="4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720" w:type="dxa"/>
            <w:vAlign w:val="bottom"/>
            <w:gridSpan w:val="2"/>
          </w:tcPr>
          <w:p>
            <w:pPr>
              <w:jc w:val="center"/>
              <w:spacing w:after="0" w:line="126"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ind w:left="240"/>
              <w:spacing w:after="0" w:line="126" w:lineRule="exact"/>
              <w:rPr>
                <w:sz w:val="20"/>
                <w:szCs w:val="20"/>
                <w:color w:val="auto"/>
              </w:rPr>
            </w:pPr>
            <w:r>
              <w:rPr>
                <w:rFonts w:ascii="Times New Roman" w:cs="Times New Roman" w:eastAsia="Times New Roman" w:hAnsi="Times New Roman"/>
                <w:sz w:val="13"/>
                <w:szCs w:val="13"/>
                <w:color w:val="0000FF"/>
              </w:rPr>
              <w:t>28,380</w:t>
            </w:r>
          </w:p>
        </w:tc>
        <w:tc>
          <w:tcPr>
            <w:tcW w:w="640" w:type="dxa"/>
            <w:vAlign w:val="bottom"/>
          </w:tcPr>
          <w:p>
            <w:pPr>
              <w:ind w:left="320"/>
              <w:spacing w:after="0" w:line="126"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ind w:left="120"/>
              <w:spacing w:after="0" w:line="139"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78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2026</w:t>
            </w:r>
          </w:p>
        </w:tc>
        <w:tc>
          <w:tcPr>
            <w:tcW w:w="54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(6)</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(6)</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85,141</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3"/>
                <w:szCs w:val="13"/>
                <w:color w:val="0000FF"/>
              </w:rPr>
              <w:t>Performance</w:t>
            </w:r>
          </w:p>
        </w:tc>
        <w:tc>
          <w:tcPr>
            <w:tcW w:w="5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color w:val="0000FF"/>
                <w:w w:val="94"/>
              </w:rPr>
              <w:t>03/07/2026</w:t>
            </w: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20"/>
              <w:spacing w:after="0" w:line="126" w:lineRule="exact"/>
              <w:rPr>
                <w:sz w:val="20"/>
                <w:szCs w:val="20"/>
                <w:color w:val="auto"/>
              </w:rPr>
            </w:pPr>
            <w:r>
              <w:rPr>
                <w:rFonts w:ascii="Times New Roman" w:cs="Times New Roman" w:eastAsia="Times New Roman" w:hAnsi="Times New Roman"/>
                <w:sz w:val="13"/>
                <w:szCs w:val="13"/>
                <w:color w:val="0000FF"/>
              </w:rPr>
              <w:t>85,141</w:t>
            </w:r>
          </w:p>
        </w:tc>
        <w:tc>
          <w:tcPr>
            <w:tcW w:w="4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720" w:type="dxa"/>
            <w:vAlign w:val="bottom"/>
            <w:gridSpan w:val="2"/>
          </w:tcPr>
          <w:p>
            <w:pPr>
              <w:jc w:val="center"/>
              <w:spacing w:after="0" w:line="126"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ind w:left="240"/>
              <w:spacing w:after="0" w:line="126" w:lineRule="exact"/>
              <w:rPr>
                <w:sz w:val="20"/>
                <w:szCs w:val="20"/>
                <w:color w:val="auto"/>
              </w:rPr>
            </w:pPr>
            <w:r>
              <w:rPr>
                <w:rFonts w:ascii="Times New Roman" w:cs="Times New Roman" w:eastAsia="Times New Roman" w:hAnsi="Times New Roman"/>
                <w:sz w:val="13"/>
                <w:szCs w:val="13"/>
                <w:color w:val="0000FF"/>
              </w:rPr>
              <w:t>85,141</w:t>
            </w:r>
          </w:p>
        </w:tc>
        <w:tc>
          <w:tcPr>
            <w:tcW w:w="640" w:type="dxa"/>
            <w:vAlign w:val="bottom"/>
          </w:tcPr>
          <w:p>
            <w:pPr>
              <w:ind w:left="320"/>
              <w:spacing w:after="0" w:line="126"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ind w:left="120"/>
              <w:spacing w:after="0" w:line="139"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-2490470</wp:posOffset>
            </wp:positionV>
            <wp:extent cx="28575" cy="24955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49555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40" w:right="26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restricted share units ("RSUs") granted on March 7, 2025 pursuant to Issuer's 2019 Equity Incentive Plan, as amended and restated (the "2019 EIP"). The RSUs vest in three equal annual installments over the three-year period following the grant date.</w:t>
      </w:r>
    </w:p>
    <w:p>
      <w:pPr>
        <w:spacing w:after="0" w:line="22"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withholding of a portion of vested RSUs to satisfy the reporting person's tax obligations upon vesting, pursuant to the 2019 EIP and the relevant award agreements.</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in a trust, of which the reporting person and his spouse are the grantors, trustees and beneficiaries.</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in a grantor retained annuity trust of which the reporting person is the grantor, trustee and annuitant, with a remainder interest in favor of the reporting person's children.</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RSUs granted on March 7, 2026 pursuant to the 2019 EIP. The RSUs vest in three equal annual installments over the three-year period following the grant date.</w:t>
      </w:r>
    </w:p>
    <w:p>
      <w:pPr>
        <w:spacing w:after="0" w:line="39" w:lineRule="exact"/>
        <w:rPr>
          <w:rFonts w:ascii="Times New Roman" w:cs="Times New Roman" w:eastAsia="Times New Roman" w:hAnsi="Times New Roman"/>
          <w:sz w:val="13"/>
          <w:szCs w:val="13"/>
          <w:color w:val="008000"/>
        </w:rPr>
      </w:pPr>
    </w:p>
    <w:p>
      <w:pPr>
        <w:ind w:left="40" w:right="200" w:hanging="2"/>
        <w:spacing w:after="0" w:line="23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 share units ("PSUs") granted on March 7, 2026 under the 2019 EIP. The number of PSUs reported is the target award and may be subject to a payout ranging from 0% to 200% of the target award depending on the actual achievement of the performance goals at the end of the performance period. The PSUs vest based on actual performance during the Issuer's three fiscal years beginning on January 1, 2026 and ending December 31, 2028.</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3"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Kathy Medford by Power of</w:t>
            </w:r>
          </w:p>
        </w:tc>
        <w:tc>
          <w:tcPr>
            <w:tcW w:w="10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6"/>
                <w:szCs w:val="16"/>
                <w:color w:val="0000FF"/>
                <w:w w:val="98"/>
              </w:rPr>
              <w:t>03/10/2026</w:t>
            </w:r>
          </w:p>
        </w:tc>
        <w:tc>
          <w:tcPr>
            <w:tcW w:w="0" w:type="dxa"/>
            <w:vAlign w:val="bottom"/>
          </w:tcPr>
          <w:p>
            <w:pPr>
              <w:spacing w:after="0"/>
              <w:rPr>
                <w:sz w:val="1"/>
                <w:szCs w:val="1"/>
                <w:color w:val="auto"/>
              </w:rPr>
            </w:pPr>
          </w:p>
        </w:tc>
      </w:tr>
      <w:tr>
        <w:trPr>
          <w:trHeight w:val="81"/>
        </w:trPr>
        <w:tc>
          <w:tcPr>
            <w:tcW w:w="58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8"/>
              </w:rPr>
              <w:t>Attorney</w:t>
            </w:r>
          </w:p>
        </w:tc>
        <w:tc>
          <w:tcPr>
            <w:tcW w:w="1280" w:type="dxa"/>
            <w:vAlign w:val="bottom"/>
            <w:vMerge w:val="restart"/>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580" w:type="dxa"/>
            <w:vAlign w:val="bottom"/>
            <w:tcBorders>
              <w:bottom w:val="single" w:sz="8" w:color="auto"/>
            </w:tcBorders>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1860" w:type="dxa"/>
            <w:vAlign w:val="bottom"/>
            <w:gridSpan w:val="2"/>
          </w:tcPr>
          <w:p>
            <w:pPr>
              <w:spacing w:after="0"/>
              <w:rPr>
                <w:sz w:val="20"/>
                <w:szCs w:val="20"/>
                <w:color w:val="auto"/>
              </w:rPr>
            </w:pPr>
            <w:r>
              <w:rPr>
                <w:rFonts w:ascii="Arial" w:cs="Arial" w:eastAsia="Arial" w:hAnsi="Arial"/>
                <w:sz w:val="13"/>
                <w:szCs w:val="13"/>
                <w:color w:val="auto"/>
                <w:w w:val="97"/>
              </w:rPr>
              <w:t>** Signature of Reporting Person</w:t>
            </w:r>
          </w:p>
        </w:tc>
        <w:tc>
          <w:tcPr>
            <w:tcW w:w="340" w:type="dxa"/>
            <w:vAlign w:val="bottom"/>
          </w:tcPr>
          <w:p>
            <w:pPr>
              <w:spacing w:after="0"/>
              <w:rPr>
                <w:sz w:val="19"/>
                <w:szCs w:val="19"/>
                <w:color w:val="auto"/>
              </w:rPr>
            </w:pP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82885" TargetMode="External"/><Relationship Id="rId14"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2026-03-10T16:04:40Z</dcterms:created>
  <dcterms:modified xsi:type="dcterms:W3CDTF">2026-03-10T16:04:40Z</dcterms:modified>
</cp:coreProperties>
</file>