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7047865" cy="4276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276725"/>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Saligram Girish</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11/01/2021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8" w:right="680" w:hanging="8"/>
        <w:spacing w:after="0" w:line="233"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8"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1"/>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948"/>
        <w:spacing w:after="0"/>
        <w:rPr>
          <w:sz w:val="20"/>
          <w:szCs w:val="20"/>
          <w:color w:val="auto"/>
        </w:rPr>
      </w:pPr>
      <w:r>
        <w:rPr>
          <w:rFonts w:ascii="Arial" w:cs="Arial" w:eastAsia="Arial" w:hAnsi="Arial"/>
          <w:sz w:val="16"/>
          <w:szCs w:val="16"/>
          <w:color w:val="0000FF"/>
        </w:rPr>
        <w:t>President and CEO</w:t>
      </w:r>
    </w:p>
    <w:p>
      <w:pPr>
        <w:spacing w:after="0" w:line="263" w:lineRule="exact"/>
        <w:rPr>
          <w:sz w:val="24"/>
          <w:szCs w:val="24"/>
          <w:color w:val="auto"/>
        </w:rPr>
      </w:pPr>
    </w:p>
    <w:p>
      <w:pPr>
        <w:sectPr>
          <w:pgSz w:w="11900" w:h="16838" w:orient="portrait"/>
          <w:cols w:equalWidth="0" w:num="3">
            <w:col w:w="3180" w:space="720"/>
            <w:col w:w="3160" w:space="672"/>
            <w:col w:w="3348"/>
          </w:cols>
          <w:pgMar w:left="460" w:top="219" w:right="359" w:bottom="1440" w:gutter="0" w:footer="0" w:header="0"/>
          <w:type w:val="continuous"/>
        </w:sectPr>
      </w:pP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2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660" w:type="dxa"/>
            <w:vAlign w:val="bottom"/>
            <w:gridSpan w:val="7"/>
            <w:vMerge w:val="restart"/>
          </w:tcPr>
          <w:p>
            <w:pPr>
              <w:jc w:val="center"/>
              <w:ind w:right="123"/>
              <w:spacing w:after="0"/>
              <w:rPr>
                <w:sz w:val="20"/>
                <w:szCs w:val="20"/>
                <w:color w:val="auto"/>
              </w:rPr>
            </w:pPr>
            <w:r>
              <w:rPr>
                <w:rFonts w:ascii="Arial" w:cs="Arial" w:eastAsia="Arial" w:hAnsi="Arial"/>
                <w:sz w:val="13"/>
                <w:szCs w:val="13"/>
                <w:color w:val="auto"/>
                <w:w w:val="96"/>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60" w:type="dxa"/>
            <w:vAlign w:val="bottom"/>
            <w:gridSpan w:val="7"/>
            <w:vMerge w:val="continue"/>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gridSpan w:val="2"/>
          </w:tcPr>
          <w:p>
            <w:pPr>
              <w:ind w:left="320"/>
              <w:spacing w:after="0" w:line="144"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HOUSTON</w:t>
            </w:r>
          </w:p>
        </w:tc>
        <w:tc>
          <w:tcPr>
            <w:tcW w:w="260" w:type="dxa"/>
            <w:vAlign w:val="bottom"/>
          </w:tcPr>
          <w:p>
            <w:pPr>
              <w:ind w:left="20"/>
              <w:spacing w:after="0"/>
              <w:rPr>
                <w:sz w:val="20"/>
                <w:szCs w:val="20"/>
                <w:color w:val="auto"/>
              </w:rPr>
            </w:pPr>
            <w:r>
              <w:rPr>
                <w:rFonts w:ascii="Arial" w:cs="Arial" w:eastAsia="Arial" w:hAnsi="Arial"/>
                <w:sz w:val="16"/>
                <w:szCs w:val="16"/>
                <w:color w:val="0000FF"/>
              </w:rPr>
              <w:t>TX</w:t>
            </w: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6"/>
                <w:szCs w:val="16"/>
                <w:color w:val="0000FF"/>
              </w:rPr>
              <w:t>77056</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gridSpan w:val="2"/>
          </w:tcPr>
          <w:p>
            <w:pPr>
              <w:ind w:left="52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7160" w:type="dxa"/>
            <w:vAlign w:val="bottom"/>
            <w:tcBorders>
              <w:top w:val="single" w:sz="8" w:color="2C2C2C"/>
            </w:tcBorders>
            <w:gridSpan w:val="14"/>
          </w:tcPr>
          <w:p>
            <w:pPr>
              <w:jc w:val="center"/>
              <w:ind w:left="5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780"/>
              <w:spacing w:after="0" w:line="123"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6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6"/>
          </w:tcPr>
          <w:p>
            <w:pPr>
              <w:spacing w:after="0"/>
              <w:rPr>
                <w:sz w:val="7"/>
                <w:szCs w:val="7"/>
                <w:color w:val="auto"/>
              </w:rPr>
            </w:pPr>
          </w:p>
        </w:tc>
        <w:tc>
          <w:tcPr>
            <w:tcW w:w="264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20" w:type="dxa"/>
            <w:vAlign w:val="bottom"/>
            <w:gridSpan w:val="11"/>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800" w:type="dxa"/>
            <w:vAlign w:val="bottom"/>
            <w:gridSpan w:val="3"/>
          </w:tcPr>
          <w:p>
            <w:pPr>
              <w:ind w:left="80"/>
              <w:spacing w:after="0"/>
              <w:rPr>
                <w:sz w:val="20"/>
                <w:szCs w:val="20"/>
                <w:color w:val="auto"/>
              </w:rPr>
            </w:pPr>
            <w:r>
              <w:rPr>
                <w:rFonts w:ascii="Arial" w:cs="Arial" w:eastAsia="Arial" w:hAnsi="Arial"/>
                <w:sz w:val="13"/>
                <w:szCs w:val="13"/>
                <w:color w:val="0000FF"/>
              </w:rPr>
              <w:t>2021</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Program</w:t>
            </w:r>
          </w:p>
        </w:tc>
        <w:tc>
          <w:tcPr>
            <w:tcW w:w="520" w:type="dxa"/>
            <w:vAlign w:val="bottom"/>
          </w:tcPr>
          <w:p>
            <w:pPr>
              <w:ind w:left="32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6"/>
                <w:szCs w:val="16"/>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0000FF"/>
              </w:rPr>
              <w:t>11/01/2021</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rPr>
              <w:t>A</w:t>
            </w:r>
          </w:p>
        </w:tc>
        <w:tc>
          <w:tcPr>
            <w:tcW w:w="680" w:type="dxa"/>
            <w:vAlign w:val="bottom"/>
          </w:tcPr>
          <w:p>
            <w:pPr>
              <w:ind w:left="140"/>
              <w:spacing w:after="0"/>
              <w:rPr>
                <w:sz w:val="20"/>
                <w:szCs w:val="20"/>
                <w:color w:val="auto"/>
              </w:rPr>
            </w:pPr>
            <w:r>
              <w:rPr>
                <w:rFonts w:ascii="Arial" w:cs="Arial" w:eastAsia="Arial" w:hAnsi="Arial"/>
                <w:sz w:val="13"/>
                <w:szCs w:val="13"/>
                <w:color w:val="0000FF"/>
              </w:rPr>
              <w:t>237,529</w:t>
            </w:r>
          </w:p>
        </w:tc>
        <w:tc>
          <w:tcPr>
            <w:tcW w:w="28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640" w:type="dxa"/>
            <w:vAlign w:val="bottom"/>
          </w:tcPr>
          <w:p>
            <w:pPr>
              <w:ind w:left="240"/>
              <w:spacing w:after="0"/>
              <w:rPr>
                <w:sz w:val="20"/>
                <w:szCs w:val="20"/>
                <w:color w:val="auto"/>
              </w:rPr>
            </w:pPr>
            <w:r>
              <w:rPr>
                <w:rFonts w:ascii="Arial" w:cs="Arial" w:eastAsia="Arial" w:hAnsi="Arial"/>
                <w:sz w:val="11"/>
                <w:szCs w:val="11"/>
                <w:color w:val="008000"/>
              </w:rPr>
              <w:t>(1)</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620" w:type="dxa"/>
            <w:vAlign w:val="bottom"/>
          </w:tcPr>
          <w:p>
            <w:pPr>
              <w:ind w:left="20"/>
              <w:spacing w:after="0"/>
              <w:rPr>
                <w:sz w:val="20"/>
                <w:szCs w:val="20"/>
                <w:color w:val="auto"/>
              </w:rPr>
            </w:pPr>
            <w:r>
              <w:rPr>
                <w:rFonts w:ascii="Arial" w:cs="Arial" w:eastAsia="Arial" w:hAnsi="Arial"/>
                <w:sz w:val="16"/>
                <w:szCs w:val="16"/>
                <w:color w:val="0000FF"/>
              </w:rPr>
              <w:t>237,529</w:t>
            </w:r>
          </w:p>
        </w:tc>
        <w:tc>
          <w:tcPr>
            <w:tcW w:w="40" w:type="dxa"/>
            <w:vAlign w:val="bottom"/>
          </w:tcPr>
          <w:p>
            <w:pPr>
              <w:spacing w:after="0"/>
              <w:rPr>
                <w:sz w:val="16"/>
                <w:szCs w:val="16"/>
                <w:color w:val="auto"/>
              </w:rPr>
            </w:pPr>
          </w:p>
        </w:tc>
        <w:tc>
          <w:tcPr>
            <w:tcW w:w="66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237,529</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tcPr>
          <w:p>
            <w:pPr>
              <w:ind w:left="60"/>
              <w:spacing w:after="0" w:line="102" w:lineRule="exact"/>
              <w:rPr>
                <w:sz w:val="20"/>
                <w:szCs w:val="20"/>
                <w:color w:val="auto"/>
              </w:rPr>
            </w:pPr>
            <w:r>
              <w:rPr>
                <w:rFonts w:ascii="Arial" w:cs="Arial" w:eastAsia="Arial" w:hAnsi="Arial"/>
                <w:sz w:val="11"/>
                <w:szCs w:val="11"/>
                <w:color w:val="0000FF"/>
              </w:rPr>
              <w:t>Performance</w:t>
            </w: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ind w:left="140"/>
              <w:spacing w:after="0" w:line="102" w:lineRule="exact"/>
              <w:rPr>
                <w:sz w:val="20"/>
                <w:szCs w:val="20"/>
                <w:color w:val="auto"/>
              </w:rPr>
            </w:pPr>
            <w:r>
              <w:rPr>
                <w:rFonts w:ascii="Arial" w:cs="Arial" w:eastAsia="Arial" w:hAnsi="Arial"/>
                <w:sz w:val="11"/>
                <w:szCs w:val="11"/>
                <w:color w:val="0000FF"/>
              </w:rPr>
              <w:t>Shares</w:t>
            </w: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Share Units</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28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performance share units ("PSUs") granted on November 1, 2021 under the Weatherford Accelerating Growth &amp; Efficiency Program of the Second Amended and Restated 2019 Equity Incentive Plan. The number of PSUs reported is the target award and may be subject to a payout ranging from 0% to 100% of target award depending on the actual achievement of the performance goals at the end of the performance period. The performance period is the Issuer's fiscal years beginning on January 1, 2022 ending December 31, 2024.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Arial" w:cs="Arial" w:eastAsia="Arial" w:hAnsi="Arial"/>
                <w:sz w:val="16"/>
                <w:szCs w:val="16"/>
                <w:color w:val="0000FF"/>
                <w:w w:val="96"/>
              </w:rPr>
              <w:t>Jonathan B. Wolens by Power</w:t>
            </w: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9"/>
              </w:rPr>
              <w:t>11/02/2021</w:t>
            </w:r>
          </w:p>
        </w:tc>
        <w:tc>
          <w:tcPr>
            <w:tcW w:w="0" w:type="dxa"/>
            <w:vAlign w:val="bottom"/>
          </w:tcPr>
          <w:p>
            <w:pPr>
              <w:spacing w:after="0"/>
              <w:rPr>
                <w:sz w:val="1"/>
                <w:szCs w:val="1"/>
                <w:color w:val="auto"/>
              </w:rPr>
            </w:pPr>
          </w:p>
        </w:tc>
      </w:tr>
      <w:tr>
        <w:trPr>
          <w:trHeight w:val="81"/>
        </w:trPr>
        <w:tc>
          <w:tcPr>
            <w:tcW w:w="760" w:type="dxa"/>
            <w:vAlign w:val="bottom"/>
            <w:tcBorders>
              <w:top w:val="single" w:sz="8" w:color="auto"/>
            </w:tcBorders>
            <w:vMerge w:val="restart"/>
          </w:tcPr>
          <w:p>
            <w:pPr>
              <w:spacing w:after="0" w:line="182" w:lineRule="exact"/>
              <w:rPr>
                <w:sz w:val="20"/>
                <w:szCs w:val="20"/>
                <w:color w:val="auto"/>
              </w:rPr>
            </w:pPr>
            <w:r>
              <w:rPr>
                <w:rFonts w:ascii="Arial" w:cs="Arial" w:eastAsia="Arial" w:hAnsi="Arial"/>
                <w:sz w:val="16"/>
                <w:szCs w:val="16"/>
                <w:color w:val="0000FF"/>
                <w:w w:val="95"/>
              </w:rPr>
              <w:t>of Attorney</w:t>
            </w:r>
          </w:p>
        </w:tc>
        <w:tc>
          <w:tcPr>
            <w:tcW w:w="12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760" w:type="dxa"/>
            <w:vAlign w:val="bottom"/>
            <w:tcBorders>
              <w:top w:val="single" w:sz="8" w:color="auto"/>
              <w:bottom w:val="single" w:sz="8" w:color="auto"/>
            </w:tcBorders>
            <w:vMerge w:val="continue"/>
          </w:tcPr>
          <w:p>
            <w:pPr>
              <w:spacing w:after="0"/>
              <w:rPr>
                <w:sz w:val="7"/>
                <w:szCs w:val="7"/>
                <w:color w:val="auto"/>
              </w:rPr>
            </w:pPr>
          </w:p>
        </w:tc>
        <w:tc>
          <w:tcPr>
            <w:tcW w:w="12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6"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2885"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2021-11-02T18:35:48Z</dcterms:created>
  <dcterms:modified xsi:type="dcterms:W3CDTF">2021-11-02T18:35:48Z</dcterms:modified>
</cp:coreProperties>
</file>